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05" w:rsidRDefault="003C77A0" w:rsidP="00FE5B6D">
      <w:pPr>
        <w:ind w:left="5665" w:hanging="420"/>
        <w:jc w:val="left"/>
        <w:rPr>
          <w:b/>
          <w:color w:val="00ADDC" w:themeColor="accent4"/>
          <w:sz w:val="40"/>
          <w:szCs w:val="32"/>
        </w:rPr>
      </w:pPr>
      <w:r>
        <w:rPr>
          <w:b/>
          <w:color w:val="00ADDC" w:themeColor="accent4"/>
          <w:sz w:val="40"/>
          <w:szCs w:val="32"/>
        </w:rPr>
        <w:t>Cycle Moisson Desroches</w:t>
      </w:r>
    </w:p>
    <w:p w:rsidR="003C77A0" w:rsidRDefault="003C77A0" w:rsidP="00FE5B6D">
      <w:pPr>
        <w:ind w:left="5665" w:hanging="420"/>
        <w:jc w:val="left"/>
        <w:rPr>
          <w:b/>
          <w:color w:val="00ADDC" w:themeColor="accent4"/>
          <w:sz w:val="32"/>
          <w:szCs w:val="32"/>
        </w:rPr>
      </w:pPr>
      <w:r w:rsidRPr="003C77A0">
        <w:rPr>
          <w:b/>
          <w:color w:val="00ADDC" w:themeColor="accent4"/>
          <w:sz w:val="32"/>
          <w:szCs w:val="32"/>
        </w:rPr>
        <w:t xml:space="preserve">Inscription promotion 3 </w:t>
      </w:r>
      <w:r w:rsidR="00DF128D">
        <w:rPr>
          <w:b/>
          <w:color w:val="00ADDC" w:themeColor="accent4"/>
          <w:sz w:val="32"/>
          <w:szCs w:val="32"/>
        </w:rPr>
        <w:t>–</w:t>
      </w:r>
      <w:r w:rsidR="00E02556">
        <w:rPr>
          <w:b/>
          <w:color w:val="00ADDC" w:themeColor="accent4"/>
          <w:sz w:val="32"/>
          <w:szCs w:val="32"/>
        </w:rPr>
        <w:t xml:space="preserve"> </w:t>
      </w:r>
      <w:r w:rsidRPr="003C77A0">
        <w:rPr>
          <w:b/>
          <w:color w:val="00ADDC" w:themeColor="accent4"/>
          <w:sz w:val="32"/>
          <w:szCs w:val="32"/>
        </w:rPr>
        <w:t>2017</w:t>
      </w:r>
    </w:p>
    <w:p w:rsidR="00DF128D" w:rsidRPr="00DF128D" w:rsidRDefault="00DF128D" w:rsidP="00DF128D">
      <w:pPr>
        <w:ind w:left="5665" w:hanging="420"/>
        <w:rPr>
          <w:b/>
          <w:color w:val="FF0000"/>
          <w:sz w:val="32"/>
          <w:szCs w:val="32"/>
        </w:rPr>
      </w:pPr>
      <w:bookmarkStart w:id="0" w:name="_GoBack"/>
      <w:bookmarkEnd w:id="0"/>
      <w:r w:rsidRPr="00DF128D">
        <w:rPr>
          <w:b/>
          <w:color w:val="FF0000"/>
          <w:sz w:val="32"/>
          <w:szCs w:val="32"/>
        </w:rPr>
        <w:t>Date limite 20 décembre</w:t>
      </w:r>
      <w:r>
        <w:rPr>
          <w:b/>
          <w:color w:val="FF0000"/>
          <w:sz w:val="32"/>
          <w:szCs w:val="32"/>
        </w:rPr>
        <w:t xml:space="preserve"> 2016</w:t>
      </w:r>
    </w:p>
    <w:p w:rsidR="00FE5B6D" w:rsidRDefault="00FE5B6D" w:rsidP="00770BE9">
      <w:pPr>
        <w:spacing w:after="240"/>
      </w:pPr>
    </w:p>
    <w:p w:rsidR="00FE5B6D" w:rsidRDefault="00FE5B6D" w:rsidP="00770BE9">
      <w:pPr>
        <w:spacing w:after="240"/>
      </w:pPr>
    </w:p>
    <w:p w:rsidR="00752BE2" w:rsidRDefault="003C77A0" w:rsidP="00770BE9">
      <w:pPr>
        <w:spacing w:after="240"/>
      </w:pPr>
      <w:r>
        <w:t xml:space="preserve">Votre dossier d’inscription se compose des </w:t>
      </w:r>
      <w:r w:rsidR="007501E9">
        <w:t>-</w:t>
      </w:r>
      <w:r w:rsidR="00FE5B6D">
        <w:t xml:space="preserve"> </w:t>
      </w:r>
      <w:r>
        <w:t>pièces suivantes :</w:t>
      </w:r>
    </w:p>
    <w:p w:rsidR="003C77A0" w:rsidRDefault="009D5D8E" w:rsidP="003C77A0">
      <w:pPr>
        <w:pStyle w:val="Paragraphedeliste"/>
        <w:numPr>
          <w:ilvl w:val="0"/>
          <w:numId w:val="10"/>
        </w:numPr>
        <w:spacing w:after="240"/>
      </w:pPr>
      <w:r>
        <w:rPr>
          <w:b/>
        </w:rPr>
        <w:t>La</w:t>
      </w:r>
      <w:r w:rsidR="00DF128D">
        <w:rPr>
          <w:b/>
        </w:rPr>
        <w:t xml:space="preserve"> première page</w:t>
      </w:r>
      <w:r>
        <w:rPr>
          <w:b/>
        </w:rPr>
        <w:t xml:space="preserve"> de </w:t>
      </w:r>
      <w:proofErr w:type="gramStart"/>
      <w:r>
        <w:rPr>
          <w:b/>
        </w:rPr>
        <w:t xml:space="preserve">la </w:t>
      </w:r>
      <w:r w:rsidR="003C77A0" w:rsidRPr="00FE5B6D">
        <w:rPr>
          <w:b/>
        </w:rPr>
        <w:t xml:space="preserve"> présente</w:t>
      </w:r>
      <w:proofErr w:type="gramEnd"/>
      <w:r w:rsidR="003C77A0" w:rsidRPr="00FE5B6D">
        <w:rPr>
          <w:b/>
        </w:rPr>
        <w:t xml:space="preserve"> fiche signalétique</w:t>
      </w:r>
      <w:r w:rsidR="00FE5B6D">
        <w:t xml:space="preserve"> à</w:t>
      </w:r>
      <w:r w:rsidR="00D82BA4">
        <w:t xml:space="preserve"> compléter et à</w:t>
      </w:r>
      <w:r w:rsidR="00FE5B6D">
        <w:t xml:space="preserve"> renvoyer </w:t>
      </w:r>
      <w:r w:rsidR="00FE5B6D" w:rsidRPr="00FE5B6D">
        <w:rPr>
          <w:color w:val="00B0F0"/>
        </w:rPr>
        <w:t xml:space="preserve">(en format </w:t>
      </w:r>
      <w:proofErr w:type="spellStart"/>
      <w:r w:rsidR="00FE5B6D" w:rsidRPr="00FE5B6D">
        <w:rPr>
          <w:color w:val="00B0F0"/>
        </w:rPr>
        <w:t>word</w:t>
      </w:r>
      <w:proofErr w:type="spellEnd"/>
      <w:r w:rsidR="00FE5B6D" w:rsidRPr="00FE5B6D">
        <w:rPr>
          <w:color w:val="00B0F0"/>
        </w:rPr>
        <w:t>)</w:t>
      </w:r>
    </w:p>
    <w:p w:rsidR="003C77A0" w:rsidRDefault="003C77A0" w:rsidP="003C77A0">
      <w:pPr>
        <w:pStyle w:val="Paragraphedeliste"/>
        <w:numPr>
          <w:ilvl w:val="0"/>
          <w:numId w:val="10"/>
        </w:numPr>
        <w:spacing w:after="240"/>
      </w:pPr>
      <w:r>
        <w:t xml:space="preserve">Une </w:t>
      </w:r>
      <w:r w:rsidRPr="00FE5B6D">
        <w:rPr>
          <w:b/>
        </w:rPr>
        <w:t>photographie</w:t>
      </w:r>
      <w:r>
        <w:t xml:space="preserve"> </w:t>
      </w:r>
      <w:r w:rsidR="00FE5B6D" w:rsidRPr="00FE5B6D">
        <w:rPr>
          <w:color w:val="00B0F0"/>
        </w:rPr>
        <w:t>(</w:t>
      </w:r>
      <w:r w:rsidRPr="00FE5B6D">
        <w:rPr>
          <w:color w:val="00B0F0"/>
        </w:rPr>
        <w:t xml:space="preserve">en format </w:t>
      </w:r>
      <w:proofErr w:type="spellStart"/>
      <w:r w:rsidRPr="00FE5B6D">
        <w:rPr>
          <w:color w:val="00B0F0"/>
        </w:rPr>
        <w:t>jpg</w:t>
      </w:r>
      <w:proofErr w:type="spellEnd"/>
      <w:r w:rsidRPr="00FE5B6D">
        <w:rPr>
          <w:color w:val="00B0F0"/>
        </w:rPr>
        <w:t xml:space="preserve"> ou </w:t>
      </w:r>
      <w:proofErr w:type="spellStart"/>
      <w:r w:rsidRPr="00FE5B6D">
        <w:rPr>
          <w:color w:val="00B0F0"/>
        </w:rPr>
        <w:t>pdf</w:t>
      </w:r>
      <w:proofErr w:type="spellEnd"/>
      <w:r w:rsidR="00FE5B6D" w:rsidRPr="00FE5B6D">
        <w:rPr>
          <w:color w:val="00B0F0"/>
        </w:rPr>
        <w:t>).</w:t>
      </w:r>
    </w:p>
    <w:p w:rsidR="003C77A0" w:rsidRDefault="003C77A0" w:rsidP="003C77A0">
      <w:pPr>
        <w:pStyle w:val="Paragraphedeliste"/>
        <w:numPr>
          <w:ilvl w:val="0"/>
          <w:numId w:val="10"/>
        </w:numPr>
        <w:spacing w:after="240"/>
      </w:pPr>
      <w:r>
        <w:t xml:space="preserve">Un </w:t>
      </w:r>
      <w:r w:rsidRPr="00FE5B6D">
        <w:rPr>
          <w:b/>
        </w:rPr>
        <w:t>curriculum vitae</w:t>
      </w:r>
      <w:r>
        <w:t xml:space="preserve"> à jour</w:t>
      </w:r>
      <w:r w:rsidR="00FE5B6D">
        <w:t xml:space="preserve"> </w:t>
      </w:r>
      <w:r w:rsidR="00FE5B6D" w:rsidRPr="00FE5B6D">
        <w:rPr>
          <w:color w:val="00B0F0"/>
        </w:rPr>
        <w:t xml:space="preserve">(en format </w:t>
      </w:r>
      <w:proofErr w:type="spellStart"/>
      <w:r w:rsidR="00FE5B6D" w:rsidRPr="00FE5B6D">
        <w:rPr>
          <w:color w:val="00B0F0"/>
        </w:rPr>
        <w:t>pdf</w:t>
      </w:r>
      <w:proofErr w:type="spellEnd"/>
      <w:r w:rsidR="00FE5B6D" w:rsidRPr="00FE5B6D">
        <w:rPr>
          <w:color w:val="00B0F0"/>
        </w:rPr>
        <w:t>).</w:t>
      </w:r>
    </w:p>
    <w:p w:rsidR="003C77A0" w:rsidRPr="007501E9" w:rsidRDefault="003C77A0" w:rsidP="003C77A0">
      <w:pPr>
        <w:pStyle w:val="Paragraphedeliste"/>
        <w:numPr>
          <w:ilvl w:val="0"/>
          <w:numId w:val="10"/>
        </w:numPr>
        <w:spacing w:after="240"/>
      </w:pPr>
      <w:r>
        <w:t xml:space="preserve">Un </w:t>
      </w:r>
      <w:r w:rsidRPr="00FE5B6D">
        <w:rPr>
          <w:b/>
        </w:rPr>
        <w:t>engagement écrit de votre hiérarchie</w:t>
      </w:r>
      <w:r>
        <w:t xml:space="preserve"> selon modèle au verso</w:t>
      </w:r>
      <w:r w:rsidR="00FE5B6D">
        <w:t xml:space="preserve"> </w:t>
      </w:r>
      <w:r w:rsidR="00FE5B6D" w:rsidRPr="00FE5B6D">
        <w:rPr>
          <w:color w:val="00B0F0"/>
        </w:rPr>
        <w:t xml:space="preserve">(scan </w:t>
      </w:r>
      <w:r w:rsidR="00DF128D">
        <w:rPr>
          <w:color w:val="00B0F0"/>
        </w:rPr>
        <w:t xml:space="preserve">après signature </w:t>
      </w:r>
      <w:r w:rsidR="00FE5B6D" w:rsidRPr="00FE5B6D">
        <w:rPr>
          <w:color w:val="00B0F0"/>
        </w:rPr>
        <w:t xml:space="preserve">en format </w:t>
      </w:r>
      <w:proofErr w:type="spellStart"/>
      <w:r w:rsidR="00FE5B6D" w:rsidRPr="00FE5B6D">
        <w:rPr>
          <w:color w:val="00B0F0"/>
        </w:rPr>
        <w:t>pdf</w:t>
      </w:r>
      <w:proofErr w:type="spellEnd"/>
      <w:r w:rsidR="00FE5B6D" w:rsidRPr="00FE5B6D">
        <w:rPr>
          <w:color w:val="00B0F0"/>
        </w:rPr>
        <w:t>)</w:t>
      </w:r>
    </w:p>
    <w:p w:rsidR="0001458B" w:rsidRPr="007501E9" w:rsidRDefault="0001458B" w:rsidP="003C77A0">
      <w:pPr>
        <w:pStyle w:val="Paragraphedeliste"/>
        <w:numPr>
          <w:ilvl w:val="0"/>
          <w:numId w:val="10"/>
        </w:numPr>
        <w:spacing w:after="240"/>
      </w:pPr>
      <w:r>
        <w:t>Une</w:t>
      </w:r>
      <w:r w:rsidR="00784D0B">
        <w:t xml:space="preserve"> courte</w:t>
      </w:r>
      <w:r>
        <w:t xml:space="preserve"> </w:t>
      </w:r>
      <w:r w:rsidRPr="00FE5B6D">
        <w:rPr>
          <w:b/>
        </w:rPr>
        <w:t>lettre de motivation</w:t>
      </w:r>
      <w:r w:rsidR="00784D0B">
        <w:rPr>
          <w:b/>
        </w:rPr>
        <w:t>,</w:t>
      </w:r>
      <w:r w:rsidR="00784D0B">
        <w:t xml:space="preserve"> exposant au jury vos motivations </w:t>
      </w:r>
      <w:r>
        <w:t>de participa</w:t>
      </w:r>
      <w:r w:rsidR="00FE5B6D">
        <w:t>tion</w:t>
      </w:r>
      <w:r w:rsidR="00784D0B">
        <w:t xml:space="preserve"> et acceptant les conditions du cycle </w:t>
      </w:r>
      <w:r w:rsidR="00FE5B6D" w:rsidRPr="00FE5B6D">
        <w:rPr>
          <w:color w:val="00B0F0"/>
        </w:rPr>
        <w:t xml:space="preserve">(scan en format </w:t>
      </w:r>
      <w:proofErr w:type="spellStart"/>
      <w:r w:rsidR="00FE5B6D" w:rsidRPr="00FE5B6D">
        <w:rPr>
          <w:color w:val="00B0F0"/>
        </w:rPr>
        <w:t>pdf</w:t>
      </w:r>
      <w:proofErr w:type="spellEnd"/>
      <w:r w:rsidR="00FE5B6D" w:rsidRPr="00FE5B6D">
        <w:rPr>
          <w:color w:val="00B0F0"/>
        </w:rPr>
        <w:t>)</w:t>
      </w:r>
    </w:p>
    <w:p w:rsidR="007501E9" w:rsidRPr="007501E9" w:rsidRDefault="007501E9" w:rsidP="003C77A0">
      <w:pPr>
        <w:pStyle w:val="Paragraphedeliste"/>
        <w:numPr>
          <w:ilvl w:val="0"/>
          <w:numId w:val="10"/>
        </w:numPr>
        <w:spacing w:after="240"/>
      </w:pPr>
      <w:r w:rsidRPr="007501E9">
        <w:t>Un</w:t>
      </w:r>
      <w:r>
        <w:t>e</w:t>
      </w:r>
      <w:r w:rsidRPr="007501E9">
        <w:t xml:space="preserve"> copie de </w:t>
      </w:r>
      <w:r w:rsidR="00784D0B">
        <w:rPr>
          <w:b/>
        </w:rPr>
        <w:t>la</w:t>
      </w:r>
      <w:r w:rsidRPr="007501E9">
        <w:rPr>
          <w:b/>
        </w:rPr>
        <w:t xml:space="preserve"> pièce d’identité</w:t>
      </w:r>
      <w:r>
        <w:rPr>
          <w:b/>
        </w:rPr>
        <w:t xml:space="preserve"> </w:t>
      </w:r>
      <w:r w:rsidR="00784D0B" w:rsidRPr="00784D0B">
        <w:t>ut</w:t>
      </w:r>
      <w:r w:rsidR="00784D0B">
        <w:t>i</w:t>
      </w:r>
      <w:r w:rsidR="00784D0B" w:rsidRPr="00784D0B">
        <w:t>lisée pendant le cycle</w:t>
      </w:r>
      <w:r w:rsidR="00784D0B">
        <w:rPr>
          <w:b/>
        </w:rPr>
        <w:t xml:space="preserve"> </w:t>
      </w:r>
      <w:r w:rsidRPr="007501E9">
        <w:rPr>
          <w:color w:val="00B0F0"/>
        </w:rPr>
        <w:t xml:space="preserve">(en format </w:t>
      </w:r>
      <w:proofErr w:type="spellStart"/>
      <w:r w:rsidRPr="007501E9">
        <w:rPr>
          <w:color w:val="00B0F0"/>
        </w:rPr>
        <w:t>pdf</w:t>
      </w:r>
      <w:proofErr w:type="spellEnd"/>
      <w:r w:rsidRPr="007501E9">
        <w:rPr>
          <w:color w:val="00B0F0"/>
        </w:rPr>
        <w:t>)</w:t>
      </w:r>
    </w:p>
    <w:p w:rsidR="007501E9" w:rsidRDefault="007501E9" w:rsidP="003C77A0">
      <w:pPr>
        <w:spacing w:after="240"/>
      </w:pPr>
      <w:r>
        <w:t>La pièce 6 n’est pas communiquée au jury de sélection et est détruite en cas de refus de votre candidature.</w:t>
      </w:r>
    </w:p>
    <w:p w:rsidR="007501E9" w:rsidRPr="00FE5B6D" w:rsidRDefault="007501E9" w:rsidP="003C77A0">
      <w:pPr>
        <w:spacing w:after="240"/>
      </w:pPr>
      <w:r w:rsidRPr="007501E9">
        <w:t>Un dossier incomplet ne sera pas traité.</w:t>
      </w:r>
    </w:p>
    <w:p w:rsidR="00FE5B6D" w:rsidRPr="00F6691E" w:rsidRDefault="00FE5B6D" w:rsidP="003C77A0">
      <w:pPr>
        <w:shd w:val="clear" w:color="auto" w:fill="FFFFFF" w:themeFill="background1"/>
        <w:spacing w:after="240"/>
        <w:rPr>
          <w:color w:val="FF0000"/>
          <w:sz w:val="24"/>
        </w:rPr>
      </w:pPr>
      <w:r w:rsidRPr="00FE5B6D">
        <w:rPr>
          <w:b/>
          <w:color w:val="FF0000"/>
          <w:sz w:val="24"/>
        </w:rPr>
        <w:t xml:space="preserve">N’envoyez pas de règlement, </w:t>
      </w:r>
      <w:r w:rsidRPr="00F6691E">
        <w:rPr>
          <w:color w:val="FF0000"/>
          <w:sz w:val="24"/>
        </w:rPr>
        <w:t>nous émettrons les appels aux seuls auditeurs inscrits après la procédure de sélection qui se déroulera jusqu’au 20 décembre.</w:t>
      </w:r>
    </w:p>
    <w:p w:rsidR="003C77A0" w:rsidRPr="003C77A0" w:rsidRDefault="003C77A0" w:rsidP="003C77A0">
      <w:pPr>
        <w:shd w:val="clear" w:color="auto" w:fill="FFFFFF" w:themeFill="background1"/>
        <w:spacing w:after="240"/>
        <w:rPr>
          <w:b/>
          <w:color w:val="00B0F0"/>
          <w:sz w:val="36"/>
          <w:szCs w:val="36"/>
        </w:rPr>
      </w:pPr>
      <w:r w:rsidRPr="003C77A0">
        <w:rPr>
          <w:b/>
          <w:color w:val="00B0F0"/>
          <w:sz w:val="36"/>
          <w:szCs w:val="36"/>
        </w:rPr>
        <w:t>Fiche signalétique</w:t>
      </w:r>
    </w:p>
    <w:tbl>
      <w:tblPr>
        <w:tblStyle w:val="Grilledutableau"/>
        <w:tblW w:w="0" w:type="auto"/>
        <w:tblLook w:val="04A0" w:firstRow="1" w:lastRow="0" w:firstColumn="1" w:lastColumn="0" w:noHBand="0" w:noVBand="1"/>
      </w:tblPr>
      <w:tblGrid>
        <w:gridCol w:w="1748"/>
        <w:gridCol w:w="1644"/>
        <w:gridCol w:w="1657"/>
        <w:gridCol w:w="1828"/>
        <w:gridCol w:w="1662"/>
        <w:gridCol w:w="1423"/>
      </w:tblGrid>
      <w:tr w:rsidR="003C77A0" w:rsidRPr="003C77A0" w:rsidTr="003C77A0">
        <w:tc>
          <w:tcPr>
            <w:tcW w:w="1748" w:type="dxa"/>
            <w:shd w:val="clear" w:color="auto" w:fill="00B0F0"/>
            <w:vAlign w:val="center"/>
          </w:tcPr>
          <w:p w:rsidR="003C77A0" w:rsidRPr="003C77A0" w:rsidRDefault="003C77A0" w:rsidP="007501E9">
            <w:pPr>
              <w:jc w:val="center"/>
              <w:rPr>
                <w:color w:val="FFFFFF" w:themeColor="background1"/>
              </w:rPr>
            </w:pPr>
            <w:r w:rsidRPr="003C77A0">
              <w:rPr>
                <w:b/>
                <w:color w:val="FFFFFF" w:themeColor="background1"/>
              </w:rPr>
              <w:t xml:space="preserve">Entité de Fer de France </w:t>
            </w:r>
            <w:r w:rsidRPr="0001458B">
              <w:rPr>
                <w:color w:val="FFFFFF" w:themeColor="background1"/>
                <w:sz w:val="18"/>
                <w:szCs w:val="18"/>
              </w:rPr>
              <w:t xml:space="preserve">présentant votre </w:t>
            </w:r>
            <w:r w:rsidR="0001458B" w:rsidRPr="0001458B">
              <w:rPr>
                <w:color w:val="FFFFFF" w:themeColor="background1"/>
                <w:sz w:val="18"/>
                <w:szCs w:val="18"/>
              </w:rPr>
              <w:t>candidature</w:t>
            </w:r>
          </w:p>
        </w:tc>
        <w:tc>
          <w:tcPr>
            <w:tcW w:w="1644" w:type="dxa"/>
            <w:shd w:val="clear" w:color="auto" w:fill="00B0F0"/>
            <w:vAlign w:val="center"/>
          </w:tcPr>
          <w:p w:rsidR="003C77A0" w:rsidRPr="003C77A0" w:rsidRDefault="003C77A0" w:rsidP="007501E9">
            <w:pPr>
              <w:jc w:val="center"/>
              <w:rPr>
                <w:color w:val="FFFFFF" w:themeColor="background1"/>
              </w:rPr>
            </w:pPr>
            <w:r w:rsidRPr="003C77A0">
              <w:rPr>
                <w:color w:val="FFFFFF" w:themeColor="background1"/>
              </w:rPr>
              <w:t>Vos</w:t>
            </w:r>
          </w:p>
          <w:p w:rsidR="003C77A0" w:rsidRPr="003C77A0" w:rsidRDefault="003C77A0" w:rsidP="007501E9">
            <w:pPr>
              <w:jc w:val="center"/>
              <w:rPr>
                <w:b/>
                <w:color w:val="FFFFFF" w:themeColor="background1"/>
              </w:rPr>
            </w:pPr>
            <w:r w:rsidRPr="003C77A0">
              <w:rPr>
                <w:b/>
                <w:color w:val="FFFFFF" w:themeColor="background1"/>
              </w:rPr>
              <w:t>Nom, Prénom</w:t>
            </w:r>
          </w:p>
        </w:tc>
        <w:tc>
          <w:tcPr>
            <w:tcW w:w="1657" w:type="dxa"/>
            <w:shd w:val="clear" w:color="auto" w:fill="00B0F0"/>
            <w:vAlign w:val="center"/>
          </w:tcPr>
          <w:p w:rsidR="003C77A0" w:rsidRDefault="003C77A0" w:rsidP="007501E9">
            <w:pPr>
              <w:jc w:val="center"/>
              <w:rPr>
                <w:color w:val="FFFFFF" w:themeColor="background1"/>
              </w:rPr>
            </w:pPr>
            <w:r w:rsidRPr="003C77A0">
              <w:rPr>
                <w:color w:val="FFFFFF" w:themeColor="background1"/>
              </w:rPr>
              <w:t>Votre</w:t>
            </w:r>
          </w:p>
          <w:p w:rsidR="007501E9" w:rsidRDefault="007501E9" w:rsidP="007501E9">
            <w:pPr>
              <w:jc w:val="center"/>
              <w:rPr>
                <w:b/>
                <w:color w:val="FFFFFF" w:themeColor="background1"/>
              </w:rPr>
            </w:pPr>
            <w:r>
              <w:rPr>
                <w:b/>
                <w:color w:val="FFFFFF" w:themeColor="background1"/>
              </w:rPr>
              <w:t>Entreprise /</w:t>
            </w:r>
          </w:p>
          <w:p w:rsidR="003C77A0" w:rsidRPr="003C77A0" w:rsidRDefault="007501E9" w:rsidP="007501E9">
            <w:pPr>
              <w:jc w:val="center"/>
              <w:rPr>
                <w:b/>
                <w:color w:val="FFFFFF" w:themeColor="background1"/>
              </w:rPr>
            </w:pPr>
            <w:r>
              <w:rPr>
                <w:b/>
                <w:color w:val="FFFFFF" w:themeColor="background1"/>
              </w:rPr>
              <w:t>fonction</w:t>
            </w:r>
          </w:p>
        </w:tc>
        <w:tc>
          <w:tcPr>
            <w:tcW w:w="1828" w:type="dxa"/>
            <w:shd w:val="clear" w:color="auto" w:fill="00B0F0"/>
            <w:vAlign w:val="center"/>
          </w:tcPr>
          <w:p w:rsidR="003C77A0" w:rsidRDefault="003C77A0" w:rsidP="007501E9">
            <w:pPr>
              <w:jc w:val="center"/>
              <w:rPr>
                <w:color w:val="FFFFFF" w:themeColor="background1"/>
              </w:rPr>
            </w:pPr>
            <w:r w:rsidRPr="003C77A0">
              <w:rPr>
                <w:color w:val="FFFFFF" w:themeColor="background1"/>
              </w:rPr>
              <w:t>Votre</w:t>
            </w:r>
          </w:p>
          <w:p w:rsidR="003C77A0" w:rsidRPr="003C77A0" w:rsidRDefault="003C77A0" w:rsidP="007501E9">
            <w:pPr>
              <w:jc w:val="center"/>
              <w:rPr>
                <w:color w:val="FFFFFF" w:themeColor="background1"/>
              </w:rPr>
            </w:pPr>
            <w:r w:rsidRPr="003C77A0">
              <w:rPr>
                <w:b/>
                <w:color w:val="FFFFFF" w:themeColor="background1"/>
              </w:rPr>
              <w:t>adresse professionnelle</w:t>
            </w:r>
          </w:p>
        </w:tc>
        <w:tc>
          <w:tcPr>
            <w:tcW w:w="1662" w:type="dxa"/>
            <w:shd w:val="clear" w:color="auto" w:fill="00B0F0"/>
            <w:vAlign w:val="center"/>
          </w:tcPr>
          <w:p w:rsidR="003C77A0" w:rsidRDefault="003C77A0" w:rsidP="007501E9">
            <w:pPr>
              <w:jc w:val="center"/>
              <w:rPr>
                <w:color w:val="FFFFFF" w:themeColor="background1"/>
              </w:rPr>
            </w:pPr>
            <w:r w:rsidRPr="003C77A0">
              <w:rPr>
                <w:color w:val="FFFFFF" w:themeColor="background1"/>
              </w:rPr>
              <w:t>Votre</w:t>
            </w:r>
          </w:p>
          <w:p w:rsidR="003C77A0" w:rsidRPr="003C77A0" w:rsidRDefault="003C77A0" w:rsidP="007501E9">
            <w:pPr>
              <w:jc w:val="center"/>
              <w:rPr>
                <w:b/>
                <w:color w:val="FFFFFF" w:themeColor="background1"/>
              </w:rPr>
            </w:pPr>
            <w:r w:rsidRPr="003C77A0">
              <w:rPr>
                <w:b/>
                <w:color w:val="FFFFFF" w:themeColor="background1"/>
              </w:rPr>
              <w:t>numéro de portable</w:t>
            </w:r>
          </w:p>
        </w:tc>
        <w:tc>
          <w:tcPr>
            <w:tcW w:w="1423" w:type="dxa"/>
            <w:shd w:val="clear" w:color="auto" w:fill="00B0F0"/>
            <w:vAlign w:val="center"/>
          </w:tcPr>
          <w:p w:rsidR="003C77A0" w:rsidRPr="0001458B" w:rsidRDefault="003C77A0" w:rsidP="007501E9">
            <w:pPr>
              <w:jc w:val="center"/>
              <w:rPr>
                <w:color w:val="FFFFFF" w:themeColor="background1"/>
              </w:rPr>
            </w:pPr>
            <w:r w:rsidRPr="003C77A0">
              <w:rPr>
                <w:color w:val="FFFFFF" w:themeColor="background1"/>
              </w:rPr>
              <w:t xml:space="preserve">Votre </w:t>
            </w:r>
            <w:r w:rsidRPr="003C77A0">
              <w:rPr>
                <w:b/>
                <w:color w:val="FFFFFF" w:themeColor="background1"/>
              </w:rPr>
              <w:t xml:space="preserve">adresse </w:t>
            </w:r>
            <w:proofErr w:type="gramStart"/>
            <w:r w:rsidRPr="003C77A0">
              <w:rPr>
                <w:b/>
                <w:color w:val="FFFFFF" w:themeColor="background1"/>
              </w:rPr>
              <w:t>courriel</w:t>
            </w:r>
            <w:r w:rsidRPr="003C77A0">
              <w:rPr>
                <w:color w:val="FFFFFF" w:themeColor="background1"/>
              </w:rPr>
              <w:t xml:space="preserve"> </w:t>
            </w:r>
            <w:r w:rsidR="0001458B">
              <w:rPr>
                <w:color w:val="FFFFFF" w:themeColor="background1"/>
              </w:rPr>
              <w:t xml:space="preserve"> </w:t>
            </w:r>
            <w:r w:rsidRPr="003C77A0">
              <w:rPr>
                <w:color w:val="FFFFFF" w:themeColor="background1"/>
                <w:sz w:val="18"/>
                <w:szCs w:val="18"/>
              </w:rPr>
              <w:t>(</w:t>
            </w:r>
            <w:proofErr w:type="gramEnd"/>
            <w:r w:rsidRPr="003C77A0">
              <w:rPr>
                <w:color w:val="FFFFFF" w:themeColor="background1"/>
                <w:sz w:val="18"/>
                <w:szCs w:val="18"/>
              </w:rPr>
              <w:t>sera utilisée pour les échanges relatifs au cycle)</w:t>
            </w:r>
          </w:p>
        </w:tc>
      </w:tr>
      <w:tr w:rsidR="003C77A0" w:rsidTr="003C77A0">
        <w:tc>
          <w:tcPr>
            <w:tcW w:w="1748" w:type="dxa"/>
          </w:tcPr>
          <w:p w:rsidR="003C77A0" w:rsidRDefault="003C77A0" w:rsidP="003C77A0">
            <w:pPr>
              <w:spacing w:after="240"/>
            </w:pPr>
          </w:p>
          <w:p w:rsidR="00FE5B6D" w:rsidRDefault="00FE5B6D" w:rsidP="003C77A0">
            <w:pPr>
              <w:spacing w:after="240"/>
            </w:pPr>
          </w:p>
          <w:p w:rsidR="00DF128D" w:rsidRDefault="00DF128D" w:rsidP="003C77A0">
            <w:pPr>
              <w:spacing w:after="240"/>
            </w:pPr>
          </w:p>
        </w:tc>
        <w:tc>
          <w:tcPr>
            <w:tcW w:w="1644" w:type="dxa"/>
          </w:tcPr>
          <w:p w:rsidR="003C77A0" w:rsidRDefault="003C77A0" w:rsidP="003C77A0">
            <w:pPr>
              <w:spacing w:after="240"/>
            </w:pPr>
          </w:p>
        </w:tc>
        <w:tc>
          <w:tcPr>
            <w:tcW w:w="1657" w:type="dxa"/>
          </w:tcPr>
          <w:p w:rsidR="003C77A0" w:rsidRDefault="003C77A0" w:rsidP="003C77A0">
            <w:pPr>
              <w:spacing w:after="240"/>
            </w:pPr>
          </w:p>
        </w:tc>
        <w:tc>
          <w:tcPr>
            <w:tcW w:w="1828" w:type="dxa"/>
          </w:tcPr>
          <w:p w:rsidR="003C77A0" w:rsidRDefault="003C77A0" w:rsidP="003C77A0">
            <w:pPr>
              <w:spacing w:after="240"/>
            </w:pPr>
          </w:p>
        </w:tc>
        <w:tc>
          <w:tcPr>
            <w:tcW w:w="1662" w:type="dxa"/>
          </w:tcPr>
          <w:p w:rsidR="003C77A0" w:rsidRDefault="003C77A0" w:rsidP="003C77A0">
            <w:pPr>
              <w:spacing w:after="240"/>
            </w:pPr>
          </w:p>
        </w:tc>
        <w:tc>
          <w:tcPr>
            <w:tcW w:w="1423" w:type="dxa"/>
          </w:tcPr>
          <w:p w:rsidR="003C77A0" w:rsidRDefault="003C77A0" w:rsidP="003C77A0">
            <w:pPr>
              <w:spacing w:after="240"/>
            </w:pPr>
          </w:p>
        </w:tc>
      </w:tr>
    </w:tbl>
    <w:p w:rsidR="003C77A0" w:rsidRDefault="003C77A0" w:rsidP="003C77A0">
      <w:pPr>
        <w:spacing w:after="240"/>
      </w:pPr>
    </w:p>
    <w:p w:rsidR="003C77A0" w:rsidRDefault="003C77A0" w:rsidP="003C77A0">
      <w:pPr>
        <w:spacing w:after="240"/>
      </w:pPr>
    </w:p>
    <w:tbl>
      <w:tblPr>
        <w:tblStyle w:val="Grilledutableau"/>
        <w:tblW w:w="0" w:type="auto"/>
        <w:tblLook w:val="04A0" w:firstRow="1" w:lastRow="0" w:firstColumn="1" w:lastColumn="0" w:noHBand="0" w:noVBand="1"/>
      </w:tblPr>
      <w:tblGrid>
        <w:gridCol w:w="1977"/>
        <w:gridCol w:w="1978"/>
        <w:gridCol w:w="1978"/>
        <w:gridCol w:w="1978"/>
        <w:gridCol w:w="1978"/>
      </w:tblGrid>
      <w:tr w:rsidR="007501E9" w:rsidRPr="007501E9" w:rsidTr="0001458B">
        <w:tc>
          <w:tcPr>
            <w:tcW w:w="1977" w:type="dxa"/>
          </w:tcPr>
          <w:p w:rsidR="0001458B" w:rsidRPr="007501E9" w:rsidRDefault="0001458B" w:rsidP="007501E9">
            <w:pPr>
              <w:jc w:val="center"/>
              <w:rPr>
                <w:color w:val="00B0F0"/>
              </w:rPr>
            </w:pPr>
            <w:r w:rsidRPr="007501E9">
              <w:rPr>
                <w:color w:val="00B0F0"/>
              </w:rPr>
              <w:t>Votre</w:t>
            </w:r>
          </w:p>
          <w:p w:rsidR="0001458B" w:rsidRPr="007501E9" w:rsidRDefault="0001458B" w:rsidP="007501E9">
            <w:pPr>
              <w:jc w:val="center"/>
              <w:rPr>
                <w:b/>
                <w:color w:val="00B0F0"/>
              </w:rPr>
            </w:pPr>
            <w:r w:rsidRPr="007501E9">
              <w:rPr>
                <w:b/>
                <w:color w:val="00B0F0"/>
              </w:rPr>
              <w:t>numéro de passeport / CNI</w:t>
            </w:r>
          </w:p>
        </w:tc>
        <w:tc>
          <w:tcPr>
            <w:tcW w:w="1978" w:type="dxa"/>
          </w:tcPr>
          <w:p w:rsidR="0001458B" w:rsidRPr="007501E9" w:rsidRDefault="0001458B" w:rsidP="007501E9">
            <w:pPr>
              <w:jc w:val="center"/>
              <w:rPr>
                <w:color w:val="00B0F0"/>
              </w:rPr>
            </w:pPr>
            <w:r w:rsidRPr="007501E9">
              <w:rPr>
                <w:color w:val="00B0F0"/>
              </w:rPr>
              <w:t xml:space="preserve">Son </w:t>
            </w:r>
          </w:p>
          <w:p w:rsidR="0001458B" w:rsidRPr="007501E9" w:rsidRDefault="0001458B" w:rsidP="007501E9">
            <w:pPr>
              <w:jc w:val="center"/>
              <w:rPr>
                <w:color w:val="00B0F0"/>
              </w:rPr>
            </w:pPr>
            <w:r w:rsidRPr="007501E9">
              <w:rPr>
                <w:b/>
                <w:color w:val="00B0F0"/>
              </w:rPr>
              <w:t>lieu de délivrance</w:t>
            </w:r>
            <w:r w:rsidRPr="007501E9">
              <w:rPr>
                <w:color w:val="00B0F0"/>
              </w:rPr>
              <w:t xml:space="preserve"> et </w:t>
            </w:r>
            <w:r w:rsidRPr="007501E9">
              <w:rPr>
                <w:b/>
                <w:color w:val="00B0F0"/>
              </w:rPr>
              <w:t>date de validité</w:t>
            </w:r>
          </w:p>
        </w:tc>
        <w:tc>
          <w:tcPr>
            <w:tcW w:w="1978" w:type="dxa"/>
          </w:tcPr>
          <w:p w:rsidR="0001458B" w:rsidRPr="007501E9" w:rsidRDefault="0001458B" w:rsidP="007501E9">
            <w:pPr>
              <w:jc w:val="center"/>
              <w:rPr>
                <w:color w:val="00B0F0"/>
              </w:rPr>
            </w:pPr>
            <w:r w:rsidRPr="007501E9">
              <w:rPr>
                <w:color w:val="00B0F0"/>
              </w:rPr>
              <w:t xml:space="preserve">Votre </w:t>
            </w:r>
          </w:p>
          <w:p w:rsidR="0001458B" w:rsidRPr="007501E9" w:rsidRDefault="0001458B" w:rsidP="007501E9">
            <w:pPr>
              <w:jc w:val="center"/>
              <w:rPr>
                <w:color w:val="00B0F0"/>
              </w:rPr>
            </w:pPr>
            <w:r w:rsidRPr="007501E9">
              <w:rPr>
                <w:b/>
                <w:color w:val="00B0F0"/>
              </w:rPr>
              <w:t>date de naissance</w:t>
            </w:r>
          </w:p>
        </w:tc>
        <w:tc>
          <w:tcPr>
            <w:tcW w:w="1978" w:type="dxa"/>
          </w:tcPr>
          <w:p w:rsidR="0001458B" w:rsidRPr="007501E9" w:rsidRDefault="0001458B" w:rsidP="007501E9">
            <w:pPr>
              <w:jc w:val="center"/>
              <w:rPr>
                <w:color w:val="00B0F0"/>
              </w:rPr>
            </w:pPr>
            <w:r w:rsidRPr="007501E9">
              <w:rPr>
                <w:color w:val="00B0F0"/>
              </w:rPr>
              <w:t xml:space="preserve">Votre </w:t>
            </w:r>
          </w:p>
          <w:p w:rsidR="0001458B" w:rsidRPr="007501E9" w:rsidRDefault="0001458B" w:rsidP="007501E9">
            <w:pPr>
              <w:jc w:val="center"/>
              <w:rPr>
                <w:color w:val="00B0F0"/>
              </w:rPr>
            </w:pPr>
            <w:r w:rsidRPr="007501E9">
              <w:rPr>
                <w:b/>
                <w:color w:val="00B0F0"/>
              </w:rPr>
              <w:t>lieu de naissance</w:t>
            </w:r>
          </w:p>
        </w:tc>
        <w:tc>
          <w:tcPr>
            <w:tcW w:w="1978" w:type="dxa"/>
          </w:tcPr>
          <w:p w:rsidR="0001458B" w:rsidRPr="007501E9" w:rsidRDefault="0001458B" w:rsidP="007501E9">
            <w:pPr>
              <w:jc w:val="center"/>
              <w:rPr>
                <w:color w:val="00B0F0"/>
              </w:rPr>
            </w:pPr>
            <w:r w:rsidRPr="007501E9">
              <w:rPr>
                <w:color w:val="00B0F0"/>
              </w:rPr>
              <w:t>Votre</w:t>
            </w:r>
          </w:p>
          <w:p w:rsidR="0001458B" w:rsidRPr="007501E9" w:rsidRDefault="0001458B" w:rsidP="007501E9">
            <w:pPr>
              <w:jc w:val="center"/>
              <w:rPr>
                <w:color w:val="00B0F0"/>
              </w:rPr>
            </w:pPr>
            <w:r w:rsidRPr="007501E9">
              <w:rPr>
                <w:color w:val="00B0F0"/>
              </w:rPr>
              <w:t xml:space="preserve"> </w:t>
            </w:r>
            <w:r w:rsidRPr="007501E9">
              <w:rPr>
                <w:b/>
                <w:color w:val="00B0F0"/>
              </w:rPr>
              <w:t>pointure de chaussure</w:t>
            </w:r>
          </w:p>
        </w:tc>
      </w:tr>
      <w:tr w:rsidR="0001458B" w:rsidTr="0001458B">
        <w:tc>
          <w:tcPr>
            <w:tcW w:w="1977" w:type="dxa"/>
          </w:tcPr>
          <w:p w:rsidR="0001458B" w:rsidRDefault="0001458B" w:rsidP="003C77A0">
            <w:pPr>
              <w:spacing w:after="240"/>
            </w:pPr>
          </w:p>
          <w:p w:rsidR="00FE5B6D" w:rsidRDefault="00FE5B6D" w:rsidP="003C77A0">
            <w:pPr>
              <w:spacing w:after="240"/>
            </w:pPr>
          </w:p>
          <w:p w:rsidR="00DF128D" w:rsidRDefault="00DF128D" w:rsidP="003C77A0">
            <w:pPr>
              <w:spacing w:after="240"/>
            </w:pPr>
          </w:p>
        </w:tc>
        <w:tc>
          <w:tcPr>
            <w:tcW w:w="1978" w:type="dxa"/>
          </w:tcPr>
          <w:p w:rsidR="0001458B" w:rsidRDefault="0001458B" w:rsidP="003C77A0">
            <w:pPr>
              <w:spacing w:after="240"/>
            </w:pPr>
          </w:p>
        </w:tc>
        <w:tc>
          <w:tcPr>
            <w:tcW w:w="1978" w:type="dxa"/>
          </w:tcPr>
          <w:p w:rsidR="0001458B" w:rsidRDefault="0001458B" w:rsidP="003C77A0">
            <w:pPr>
              <w:spacing w:after="240"/>
            </w:pPr>
          </w:p>
        </w:tc>
        <w:tc>
          <w:tcPr>
            <w:tcW w:w="1978" w:type="dxa"/>
          </w:tcPr>
          <w:p w:rsidR="0001458B" w:rsidRDefault="0001458B" w:rsidP="003C77A0">
            <w:pPr>
              <w:spacing w:after="240"/>
            </w:pPr>
          </w:p>
        </w:tc>
        <w:tc>
          <w:tcPr>
            <w:tcW w:w="1978" w:type="dxa"/>
          </w:tcPr>
          <w:p w:rsidR="0001458B" w:rsidRDefault="0001458B" w:rsidP="003C77A0">
            <w:pPr>
              <w:spacing w:after="240"/>
            </w:pPr>
          </w:p>
        </w:tc>
      </w:tr>
    </w:tbl>
    <w:p w:rsidR="003C77A0" w:rsidRDefault="003C77A0" w:rsidP="003C77A0">
      <w:pPr>
        <w:spacing w:after="240"/>
      </w:pPr>
    </w:p>
    <w:p w:rsidR="0001458B" w:rsidRDefault="0001458B" w:rsidP="003C77A0">
      <w:pPr>
        <w:spacing w:after="240"/>
      </w:pPr>
    </w:p>
    <w:p w:rsidR="0001458B" w:rsidRPr="00FE5B6D" w:rsidRDefault="00FE4AAB" w:rsidP="003C77A0">
      <w:pPr>
        <w:spacing w:after="240"/>
        <w:rPr>
          <w:b/>
          <w:color w:val="00B0F0"/>
          <w:sz w:val="40"/>
          <w:szCs w:val="40"/>
        </w:rPr>
      </w:pPr>
      <w:r w:rsidRPr="00FE5B6D">
        <w:rPr>
          <w:b/>
          <w:color w:val="00B0F0"/>
          <w:sz w:val="40"/>
          <w:szCs w:val="40"/>
        </w:rPr>
        <w:t>Lettre d’e</w:t>
      </w:r>
      <w:r w:rsidR="0001458B" w:rsidRPr="00FE5B6D">
        <w:rPr>
          <w:b/>
          <w:color w:val="00B0F0"/>
          <w:sz w:val="40"/>
          <w:szCs w:val="40"/>
        </w:rPr>
        <w:t>ngagement</w:t>
      </w:r>
      <w:r w:rsidRPr="00FE5B6D">
        <w:rPr>
          <w:b/>
          <w:color w:val="00B0F0"/>
          <w:sz w:val="40"/>
          <w:szCs w:val="40"/>
        </w:rPr>
        <w:t xml:space="preserve"> de votre supérieur</w:t>
      </w:r>
      <w:r w:rsidR="0001458B" w:rsidRPr="00FE5B6D">
        <w:rPr>
          <w:b/>
          <w:color w:val="00B0F0"/>
          <w:sz w:val="40"/>
          <w:szCs w:val="40"/>
        </w:rPr>
        <w:t xml:space="preserve"> hiérarchique</w:t>
      </w:r>
    </w:p>
    <w:p w:rsidR="0001458B" w:rsidRDefault="0001458B" w:rsidP="003C77A0">
      <w:pPr>
        <w:spacing w:after="240"/>
      </w:pPr>
    </w:p>
    <w:p w:rsidR="00FE4AAB" w:rsidRDefault="0001458B" w:rsidP="00FE4AAB">
      <w:r>
        <w:t xml:space="preserve">Je soussigné, </w:t>
      </w:r>
      <w:r w:rsidR="00FE4AAB">
        <w:t xml:space="preserve">________________________________, supérieur hiérarchique de </w:t>
      </w:r>
    </w:p>
    <w:p w:rsidR="00FE4AAB" w:rsidRDefault="00FE4AAB" w:rsidP="00FE4AAB"/>
    <w:p w:rsidR="00FE4AAB" w:rsidRDefault="00FE4AAB" w:rsidP="00FE4AAB">
      <w:r>
        <w:t xml:space="preserve">_____________________________, candidat auditeur pour la promotion n°3 du cycle Moisson Desroches, </w:t>
      </w:r>
    </w:p>
    <w:p w:rsidR="00FE4AAB" w:rsidRDefault="00FE4AAB" w:rsidP="00FE4AAB"/>
    <w:p w:rsidR="00FE4AAB" w:rsidRDefault="00FE4AAB" w:rsidP="00FE4AAB"/>
    <w:p w:rsidR="00FE4AAB" w:rsidRDefault="0001458B" w:rsidP="00FE4AAB">
      <w:pPr>
        <w:pStyle w:val="Paragraphedeliste"/>
        <w:numPr>
          <w:ilvl w:val="0"/>
          <w:numId w:val="11"/>
        </w:numPr>
      </w:pPr>
      <w:r>
        <w:t>app</w:t>
      </w:r>
      <w:r w:rsidR="00FE4AAB">
        <w:t>rouve</w:t>
      </w:r>
      <w:r w:rsidR="00FE5B6D">
        <w:t xml:space="preserve"> et soutiens </w:t>
      </w:r>
      <w:r w:rsidR="00FE4AAB">
        <w:t xml:space="preserve">cette </w:t>
      </w:r>
      <w:r>
        <w:t>candidature</w:t>
      </w:r>
      <w:r w:rsidR="00784D0B">
        <w:t>,</w:t>
      </w:r>
      <w:r>
        <w:t xml:space="preserve"> </w:t>
      </w:r>
    </w:p>
    <w:p w:rsidR="00FE4AAB" w:rsidRDefault="00FE4AAB" w:rsidP="00FE5B6D"/>
    <w:p w:rsidR="0001458B" w:rsidRDefault="00FE5B6D" w:rsidP="00FE4AAB">
      <w:pPr>
        <w:pStyle w:val="Paragraphedeliste"/>
        <w:numPr>
          <w:ilvl w:val="0"/>
          <w:numId w:val="11"/>
        </w:numPr>
      </w:pPr>
      <w:r>
        <w:t>a</w:t>
      </w:r>
      <w:r w:rsidR="00FE4AAB">
        <w:t>tt</w:t>
      </w:r>
      <w:r>
        <w:t>este</w:t>
      </w:r>
      <w:r w:rsidR="00FE4AAB">
        <w:t xml:space="preserve"> qu’elle est </w:t>
      </w:r>
      <w:r w:rsidR="0001458B">
        <w:t>conforme en tous points aux critères de participation</w:t>
      </w:r>
      <w:r w:rsidR="00FE4AAB">
        <w:t xml:space="preserve"> du cycle Moisson-Desroches,</w:t>
      </w:r>
    </w:p>
    <w:p w:rsidR="00FE4AAB" w:rsidRDefault="00FE4AAB" w:rsidP="00FE4AAB"/>
    <w:p w:rsidR="00045AE6" w:rsidRDefault="00FE5B6D" w:rsidP="00045AE6">
      <w:pPr>
        <w:pStyle w:val="Paragraphedeliste"/>
        <w:numPr>
          <w:ilvl w:val="0"/>
          <w:numId w:val="11"/>
        </w:numPr>
      </w:pPr>
      <w:r>
        <w:t xml:space="preserve">reconnais </w:t>
      </w:r>
      <w:r w:rsidR="0001458B">
        <w:t xml:space="preserve">avoir pris connaissance des </w:t>
      </w:r>
      <w:r w:rsidR="00FE4AAB">
        <w:t>modalités</w:t>
      </w:r>
      <w:r w:rsidR="0001458B">
        <w:t xml:space="preserve"> d’inscription et des droits, e</w:t>
      </w:r>
      <w:r>
        <w:t xml:space="preserve">t prends </w:t>
      </w:r>
      <w:r w:rsidR="0001458B">
        <w:t xml:space="preserve">les dispositions pour finaliser </w:t>
      </w:r>
      <w:r w:rsidR="00FE4AAB">
        <w:t>la candidature</w:t>
      </w:r>
      <w:r w:rsidR="0001458B">
        <w:t xml:space="preserve"> avant le 31 janvier 2017</w:t>
      </w:r>
      <w:r w:rsidR="00784D0B">
        <w:t>,</w:t>
      </w:r>
    </w:p>
    <w:p w:rsidR="00FE4AAB" w:rsidRDefault="00FE4AAB" w:rsidP="00FE4AAB"/>
    <w:p w:rsidR="0001458B" w:rsidRDefault="00FE5B6D" w:rsidP="00FE4AAB">
      <w:pPr>
        <w:pStyle w:val="Paragraphedeliste"/>
        <w:numPr>
          <w:ilvl w:val="0"/>
          <w:numId w:val="11"/>
        </w:numPr>
      </w:pPr>
      <w:r>
        <w:t>assume</w:t>
      </w:r>
      <w:r w:rsidR="0001458B">
        <w:t xml:space="preserve"> l’exigence de disponibilité et m’engager à faciliter la participation de</w:t>
      </w:r>
      <w:r>
        <w:t xml:space="preserve"> cet auditeur /</w:t>
      </w:r>
      <w:proofErr w:type="spellStart"/>
      <w:r>
        <w:t>trice</w:t>
      </w:r>
      <w:proofErr w:type="spellEnd"/>
      <w:r w:rsidR="00784D0B">
        <w:t xml:space="preserve"> </w:t>
      </w:r>
      <w:r w:rsidR="0001458B">
        <w:t>aux regroupements du cycle</w:t>
      </w:r>
      <w:r w:rsidR="00FE4AAB">
        <w:t xml:space="preserve"> ainsi qu’</w:t>
      </w:r>
      <w:r>
        <w:t>au</w:t>
      </w:r>
      <w:r w:rsidR="00FE4AAB">
        <w:t xml:space="preserve"> voyage d’études prévu en octobre 2017</w:t>
      </w:r>
      <w:r w:rsidR="00784D0B">
        <w:t>,</w:t>
      </w:r>
    </w:p>
    <w:p w:rsidR="00FE4AAB" w:rsidRDefault="00FE4AAB" w:rsidP="00FE4AAB"/>
    <w:p w:rsidR="00FE4AAB" w:rsidRDefault="00FE4AAB" w:rsidP="00FE4AAB">
      <w:pPr>
        <w:pStyle w:val="Paragraphedeliste"/>
        <w:numPr>
          <w:ilvl w:val="0"/>
          <w:numId w:val="11"/>
        </w:numPr>
      </w:pPr>
      <w:r>
        <w:t xml:space="preserve">avoir pris connaissance de la nécessité d’un travail d’étude en plus des sessions présentielles (regroupement et voyage d’études) et faire </w:t>
      </w:r>
      <w:r w:rsidR="00784D0B">
        <w:t>le nécessaire pour le faciliter.</w:t>
      </w:r>
    </w:p>
    <w:p w:rsidR="00FE4AAB" w:rsidRDefault="00FE4AAB" w:rsidP="00FE4AAB"/>
    <w:p w:rsidR="00FE4AAB" w:rsidRDefault="00FE4AAB" w:rsidP="00FE4AAB"/>
    <w:p w:rsidR="00FE5B6D" w:rsidRDefault="00FE5B6D" w:rsidP="00FE4AAB"/>
    <w:p w:rsidR="00FE4AAB" w:rsidRDefault="00FE4AAB" w:rsidP="00FE4AAB">
      <w:r>
        <w:t>Signature du supérieur hiérarchique</w:t>
      </w:r>
      <w:r w:rsidR="00FE5B6D">
        <w:t> :</w:t>
      </w:r>
    </w:p>
    <w:p w:rsidR="00FE4AAB" w:rsidRDefault="00FE4AAB" w:rsidP="00FE4AAB">
      <w:pPr>
        <w:pStyle w:val="Paragraphedeliste"/>
      </w:pPr>
    </w:p>
    <w:p w:rsidR="00FE4AAB" w:rsidRDefault="00FE4AAB" w:rsidP="00FE4AAB">
      <w:pPr>
        <w:pStyle w:val="Paragraphedeliste"/>
      </w:pPr>
    </w:p>
    <w:p w:rsidR="00076D51" w:rsidRDefault="00076D51" w:rsidP="00FE4AAB">
      <w:pPr>
        <w:pStyle w:val="Paragraphedeliste"/>
      </w:pPr>
    </w:p>
    <w:p w:rsidR="00076D51" w:rsidRDefault="00076D51" w:rsidP="00FE4AAB">
      <w:pPr>
        <w:pStyle w:val="Paragraphedeliste"/>
      </w:pPr>
    </w:p>
    <w:p w:rsidR="00076D51" w:rsidRDefault="00076D51" w:rsidP="00FE4AAB">
      <w:pPr>
        <w:pStyle w:val="Paragraphedeliste"/>
      </w:pPr>
    </w:p>
    <w:p w:rsidR="00076D51" w:rsidRDefault="00076D51" w:rsidP="00FE4AAB">
      <w:pPr>
        <w:pStyle w:val="Paragraphedeliste"/>
      </w:pPr>
    </w:p>
    <w:p w:rsidR="00045AE6" w:rsidRDefault="00045AE6">
      <w:pPr>
        <w:jc w:val="left"/>
      </w:pPr>
      <w:r>
        <w:br w:type="page"/>
      </w:r>
    </w:p>
    <w:p w:rsidR="00045AE6" w:rsidRDefault="00076D51" w:rsidP="00076D51">
      <w:pPr>
        <w:pStyle w:val="Paragraphedeliste"/>
        <w:shd w:val="clear" w:color="auto" w:fill="FFFFFF" w:themeFill="background1"/>
        <w:ind w:left="0"/>
        <w:rPr>
          <w:b/>
          <w:color w:val="00B0F0"/>
          <w:sz w:val="40"/>
          <w:szCs w:val="40"/>
        </w:rPr>
      </w:pPr>
      <w:r w:rsidRPr="00076D51">
        <w:rPr>
          <w:b/>
          <w:color w:val="00B0F0"/>
          <w:sz w:val="40"/>
          <w:szCs w:val="40"/>
        </w:rPr>
        <w:lastRenderedPageBreak/>
        <w:t>Régime et prise en compte des dépenses</w:t>
      </w:r>
      <w:r>
        <w:rPr>
          <w:b/>
          <w:color w:val="00B0F0"/>
          <w:sz w:val="40"/>
          <w:szCs w:val="40"/>
        </w:rPr>
        <w:t>.</w:t>
      </w:r>
    </w:p>
    <w:p w:rsidR="00076D51" w:rsidRPr="00263B41" w:rsidRDefault="00076D51" w:rsidP="00076D51">
      <w:pPr>
        <w:pStyle w:val="Paragraphedeliste"/>
        <w:shd w:val="clear" w:color="auto" w:fill="FFFFFF" w:themeFill="background1"/>
        <w:ind w:left="0"/>
        <w:rPr>
          <w:b/>
          <w:color w:val="00B0F0"/>
          <w:szCs w:val="22"/>
        </w:rPr>
      </w:pPr>
    </w:p>
    <w:p w:rsidR="007F21B5" w:rsidRPr="00263B41" w:rsidRDefault="00277E6A" w:rsidP="00076D51">
      <w:pPr>
        <w:pStyle w:val="Paragraphedeliste"/>
        <w:shd w:val="clear" w:color="auto" w:fill="FFFFFF" w:themeFill="background1"/>
        <w:ind w:left="0"/>
        <w:rPr>
          <w:sz w:val="24"/>
        </w:rPr>
      </w:pPr>
      <w:r w:rsidRPr="00263B41">
        <w:rPr>
          <w:sz w:val="24"/>
        </w:rPr>
        <w:t xml:space="preserve">Les droits d’inscription sont de </w:t>
      </w:r>
      <w:r w:rsidRPr="00263B41">
        <w:rPr>
          <w:b/>
          <w:sz w:val="24"/>
        </w:rPr>
        <w:t xml:space="preserve">4000 € </w:t>
      </w:r>
      <w:r w:rsidR="00263B41" w:rsidRPr="00263B41">
        <w:rPr>
          <w:b/>
          <w:sz w:val="24"/>
        </w:rPr>
        <w:t>HT</w:t>
      </w:r>
      <w:r w:rsidR="00263B41" w:rsidRPr="00263B41">
        <w:rPr>
          <w:sz w:val="24"/>
        </w:rPr>
        <w:t xml:space="preserve"> par auditeur pour l’ensemble du cycle.</w:t>
      </w:r>
    </w:p>
    <w:p w:rsidR="00277E6A" w:rsidRPr="00263B41" w:rsidRDefault="00277E6A" w:rsidP="00076D51">
      <w:pPr>
        <w:pStyle w:val="Paragraphedeliste"/>
        <w:shd w:val="clear" w:color="auto" w:fill="FFFFFF" w:themeFill="background1"/>
        <w:ind w:left="0"/>
        <w:rPr>
          <w:sz w:val="24"/>
        </w:rPr>
      </w:pPr>
      <w:r w:rsidRPr="00263B41">
        <w:rPr>
          <w:sz w:val="24"/>
        </w:rPr>
        <w:t>GART, ARF, DGITM (Ministère d</w:t>
      </w:r>
      <w:r w:rsidR="00263B41" w:rsidRPr="00263B41">
        <w:rPr>
          <w:sz w:val="24"/>
        </w:rPr>
        <w:t>e</w:t>
      </w:r>
      <w:r w:rsidRPr="00263B41">
        <w:rPr>
          <w:sz w:val="24"/>
        </w:rPr>
        <w:t xml:space="preserve">s </w:t>
      </w:r>
      <w:r w:rsidR="00263B41" w:rsidRPr="00263B41">
        <w:rPr>
          <w:sz w:val="24"/>
        </w:rPr>
        <w:t>transports</w:t>
      </w:r>
      <w:r w:rsidRPr="00263B41">
        <w:rPr>
          <w:sz w:val="24"/>
        </w:rPr>
        <w:t>) et DGE (Ministère de l’Industrie)</w:t>
      </w:r>
      <w:r w:rsidR="00263B41" w:rsidRPr="00263B41">
        <w:rPr>
          <w:sz w:val="24"/>
        </w:rPr>
        <w:t xml:space="preserve"> bénéficient</w:t>
      </w:r>
      <w:r w:rsidR="00263B41">
        <w:rPr>
          <w:sz w:val="24"/>
        </w:rPr>
        <w:t xml:space="preserve"> d’une</w:t>
      </w:r>
      <w:r w:rsidR="00263B41" w:rsidRPr="00263B41">
        <w:rPr>
          <w:sz w:val="24"/>
        </w:rPr>
        <w:t xml:space="preserve"> tarification spécifique </w:t>
      </w:r>
    </w:p>
    <w:p w:rsidR="00045AE6" w:rsidRDefault="00045AE6" w:rsidP="00FE4AAB">
      <w:pPr>
        <w:pStyle w:val="Paragraphedeliste"/>
      </w:pPr>
    </w:p>
    <w:tbl>
      <w:tblPr>
        <w:tblStyle w:val="Grilledutableau"/>
        <w:tblW w:w="0" w:type="auto"/>
        <w:tblInd w:w="108" w:type="dxa"/>
        <w:tblLook w:val="04A0" w:firstRow="1" w:lastRow="0" w:firstColumn="1" w:lastColumn="0" w:noHBand="0" w:noVBand="1"/>
      </w:tblPr>
      <w:tblGrid>
        <w:gridCol w:w="4927"/>
        <w:gridCol w:w="4927"/>
      </w:tblGrid>
      <w:tr w:rsidR="00045AE6" w:rsidRPr="00045AE6" w:rsidTr="00045AE6">
        <w:tc>
          <w:tcPr>
            <w:tcW w:w="4927" w:type="dxa"/>
            <w:shd w:val="clear" w:color="auto" w:fill="00B0F0"/>
            <w:vAlign w:val="center"/>
          </w:tcPr>
          <w:p w:rsidR="00045AE6" w:rsidRPr="00045AE6" w:rsidRDefault="00045AE6" w:rsidP="00045AE6">
            <w:pPr>
              <w:pStyle w:val="Paragraphedeliste"/>
              <w:ind w:left="0"/>
              <w:jc w:val="center"/>
              <w:rPr>
                <w:color w:val="FFFFFF" w:themeColor="background1"/>
                <w:sz w:val="24"/>
              </w:rPr>
            </w:pPr>
            <w:r w:rsidRPr="00045AE6">
              <w:rPr>
                <w:color w:val="FFFFFF" w:themeColor="background1"/>
                <w:sz w:val="24"/>
              </w:rPr>
              <w:t xml:space="preserve">Ce qui est </w:t>
            </w:r>
            <w:r w:rsidRPr="00045AE6">
              <w:rPr>
                <w:b/>
                <w:color w:val="FFFFFF" w:themeColor="background1"/>
                <w:sz w:val="24"/>
              </w:rPr>
              <w:t>pris en compte par Fer de France</w:t>
            </w:r>
          </w:p>
        </w:tc>
        <w:tc>
          <w:tcPr>
            <w:tcW w:w="4927" w:type="dxa"/>
            <w:shd w:val="clear" w:color="auto" w:fill="00B0F0"/>
            <w:vAlign w:val="center"/>
          </w:tcPr>
          <w:p w:rsidR="00045AE6" w:rsidRPr="00045AE6" w:rsidRDefault="00045AE6" w:rsidP="00045AE6">
            <w:pPr>
              <w:pStyle w:val="Paragraphedeliste"/>
              <w:ind w:left="0"/>
              <w:jc w:val="center"/>
              <w:rPr>
                <w:color w:val="FFFFFF" w:themeColor="background1"/>
                <w:sz w:val="24"/>
              </w:rPr>
            </w:pPr>
            <w:r w:rsidRPr="00045AE6">
              <w:rPr>
                <w:b/>
                <w:color w:val="FFFFFF" w:themeColor="background1"/>
                <w:sz w:val="24"/>
              </w:rPr>
              <w:t>Ce qui reste à la charge des auditeurs</w:t>
            </w:r>
            <w:r w:rsidRPr="00045AE6">
              <w:rPr>
                <w:color w:val="FFFFFF" w:themeColor="background1"/>
                <w:sz w:val="24"/>
              </w:rPr>
              <w:t xml:space="preserve"> ou de leur entité d’appartenance</w:t>
            </w:r>
          </w:p>
        </w:tc>
      </w:tr>
      <w:tr w:rsidR="00045AE6" w:rsidTr="00263B41">
        <w:trPr>
          <w:trHeight w:val="8260"/>
        </w:trPr>
        <w:tc>
          <w:tcPr>
            <w:tcW w:w="4927" w:type="dxa"/>
          </w:tcPr>
          <w:p w:rsidR="00F31466" w:rsidRDefault="00F31466" w:rsidP="00F31466">
            <w:pPr>
              <w:jc w:val="left"/>
            </w:pPr>
          </w:p>
          <w:p w:rsidR="00045AE6" w:rsidRDefault="00045AE6" w:rsidP="00076D51">
            <w:pPr>
              <w:pStyle w:val="Paragraphedeliste"/>
              <w:numPr>
                <w:ilvl w:val="0"/>
                <w:numId w:val="15"/>
              </w:numPr>
              <w:jc w:val="left"/>
            </w:pPr>
            <w:r>
              <w:t>L’organisation du cycle et son encadrement</w:t>
            </w:r>
          </w:p>
          <w:p w:rsidR="00045AE6" w:rsidRDefault="00045AE6" w:rsidP="00076D51">
            <w:pPr>
              <w:pStyle w:val="Paragraphedeliste"/>
              <w:numPr>
                <w:ilvl w:val="0"/>
                <w:numId w:val="15"/>
              </w:numPr>
              <w:jc w:val="left"/>
            </w:pPr>
            <w:r>
              <w:t xml:space="preserve">Les regroupements </w:t>
            </w:r>
            <w:r w:rsidR="00F31466" w:rsidRPr="00F31466">
              <w:rPr>
                <w:b/>
              </w:rPr>
              <w:t>(1</w:t>
            </w:r>
            <w:proofErr w:type="gramStart"/>
            <w:r w:rsidR="00F31466" w:rsidRPr="00F31466">
              <w:rPr>
                <w:b/>
              </w:rPr>
              <w:t>)</w:t>
            </w:r>
            <w:r w:rsidR="00F31466">
              <w:t xml:space="preserve">  c'est</w:t>
            </w:r>
            <w:proofErr w:type="gramEnd"/>
            <w:r w:rsidR="00F31466">
              <w:t>-à-dire : salles, logistique, repas.</w:t>
            </w:r>
          </w:p>
          <w:p w:rsidR="00045AE6" w:rsidRDefault="00045AE6" w:rsidP="00076D51">
            <w:pPr>
              <w:pStyle w:val="Paragraphedeliste"/>
              <w:numPr>
                <w:ilvl w:val="0"/>
                <w:numId w:val="15"/>
              </w:numPr>
              <w:jc w:val="left"/>
            </w:pPr>
            <w:r>
              <w:t>Les inscriptions aux conférences et événements</w:t>
            </w:r>
            <w:r w:rsidR="00263B41">
              <w:t>.</w:t>
            </w:r>
          </w:p>
          <w:p w:rsidR="00045AE6" w:rsidRDefault="00045AE6" w:rsidP="00076D51">
            <w:pPr>
              <w:pStyle w:val="Paragraphedeliste"/>
              <w:numPr>
                <w:ilvl w:val="0"/>
                <w:numId w:val="15"/>
              </w:numPr>
              <w:jc w:val="left"/>
            </w:pPr>
            <w:r>
              <w:t>Les dépenses pédagogiques (intervenants</w:t>
            </w:r>
            <w:r w:rsidR="00F31466">
              <w:t xml:space="preserve"> et conférenciers</w:t>
            </w:r>
            <w:r>
              <w:t>)</w:t>
            </w:r>
            <w:r w:rsidR="00263B41">
              <w:t>.</w:t>
            </w:r>
          </w:p>
          <w:p w:rsidR="00045AE6" w:rsidRDefault="00045AE6" w:rsidP="00076D51">
            <w:pPr>
              <w:pStyle w:val="Paragraphedeliste"/>
              <w:numPr>
                <w:ilvl w:val="0"/>
                <w:numId w:val="15"/>
              </w:numPr>
              <w:jc w:val="left"/>
            </w:pPr>
            <w:r>
              <w:t>Le voyage d’étude (organisation, voyage</w:t>
            </w:r>
            <w:r w:rsidR="00263B41">
              <w:t xml:space="preserve"> en train et/ou avion</w:t>
            </w:r>
            <w:r w:rsidR="00F31466">
              <w:t xml:space="preserve"> depuis Paris </w:t>
            </w:r>
            <w:r w:rsidR="00F31466" w:rsidRPr="00F31466">
              <w:rPr>
                <w:b/>
              </w:rPr>
              <w:t>(1)</w:t>
            </w:r>
            <w:r w:rsidRPr="00F31466">
              <w:rPr>
                <w:b/>
              </w:rPr>
              <w:t>,</w:t>
            </w:r>
            <w:r w:rsidRPr="00F31466">
              <w:t xml:space="preserve"> </w:t>
            </w:r>
            <w:r>
              <w:t>hôtel</w:t>
            </w:r>
            <w:r w:rsidR="00F31466">
              <w:t>s</w:t>
            </w:r>
            <w:proofErr w:type="gramStart"/>
            <w:r w:rsidR="00F31466">
              <w:t xml:space="preserve">, </w:t>
            </w:r>
            <w:r w:rsidR="00263B41">
              <w:t xml:space="preserve"> </w:t>
            </w:r>
            <w:r w:rsidR="00D373ED">
              <w:t>r</w:t>
            </w:r>
            <w:r>
              <w:t>epas</w:t>
            </w:r>
            <w:proofErr w:type="gramEnd"/>
            <w:r>
              <w:t>, inscriptions, conférence</w:t>
            </w:r>
            <w:r w:rsidR="00F31466">
              <w:t>s</w:t>
            </w:r>
            <w:r>
              <w:t>, documentation)</w:t>
            </w:r>
            <w:r w:rsidR="00263B41">
              <w:t>.</w:t>
            </w:r>
          </w:p>
          <w:p w:rsidR="00045AE6" w:rsidRDefault="00045AE6" w:rsidP="00076D51">
            <w:pPr>
              <w:pStyle w:val="Paragraphedeliste"/>
              <w:numPr>
                <w:ilvl w:val="0"/>
                <w:numId w:val="15"/>
              </w:numPr>
              <w:jc w:val="left"/>
            </w:pPr>
            <w:r>
              <w:t xml:space="preserve">Les billets de train </w:t>
            </w:r>
            <w:r w:rsidRPr="00F31466">
              <w:t>depuis Paris</w:t>
            </w:r>
            <w:r>
              <w:t xml:space="preserve"> pour se rendre aux regroupements et événements</w:t>
            </w:r>
            <w:r w:rsidR="00263B41">
              <w:t xml:space="preserve"> qui ne sont pas tenus à Paris.</w:t>
            </w:r>
          </w:p>
          <w:p w:rsidR="00076D51" w:rsidRDefault="00D373ED" w:rsidP="00076D51">
            <w:pPr>
              <w:pStyle w:val="Paragraphedeliste"/>
              <w:numPr>
                <w:ilvl w:val="0"/>
                <w:numId w:val="15"/>
              </w:numPr>
              <w:spacing w:after="240"/>
              <w:jc w:val="left"/>
            </w:pPr>
            <w:r>
              <w:t xml:space="preserve">Certaines </w:t>
            </w:r>
            <w:r w:rsidR="00076D51">
              <w:t xml:space="preserve">dépenses liées au travail d’étude (mémoires) </w:t>
            </w:r>
            <w:r w:rsidR="00076D51" w:rsidRPr="00076D51">
              <w:rPr>
                <w:b/>
              </w:rPr>
              <w:t>(3)</w:t>
            </w:r>
            <w:r w:rsidR="00263B41">
              <w:rPr>
                <w:b/>
              </w:rPr>
              <w:t>.</w:t>
            </w:r>
          </w:p>
          <w:p w:rsidR="00F31466" w:rsidRDefault="00F31466" w:rsidP="00076D51">
            <w:pPr>
              <w:pStyle w:val="Paragraphedeliste"/>
              <w:numPr>
                <w:ilvl w:val="0"/>
                <w:numId w:val="15"/>
              </w:numPr>
              <w:jc w:val="left"/>
            </w:pPr>
            <w:r>
              <w:t>La mise en ligne des travaux (mémoires)</w:t>
            </w:r>
            <w:r w:rsidR="00263B41">
              <w:t>.</w:t>
            </w:r>
          </w:p>
          <w:p w:rsidR="00F31466" w:rsidRDefault="00F31466" w:rsidP="00076D51">
            <w:pPr>
              <w:pStyle w:val="Paragraphedeliste"/>
              <w:numPr>
                <w:ilvl w:val="0"/>
                <w:numId w:val="15"/>
              </w:numPr>
              <w:jc w:val="left"/>
            </w:pPr>
            <w:r>
              <w:t>La plate-forme de communication entre les auditeurs</w:t>
            </w:r>
            <w:r w:rsidR="00263B41">
              <w:t>.</w:t>
            </w:r>
          </w:p>
          <w:p w:rsidR="00F31466" w:rsidRDefault="00F31466" w:rsidP="00F31466">
            <w:pPr>
              <w:ind w:left="459" w:hanging="283"/>
              <w:jc w:val="left"/>
            </w:pPr>
          </w:p>
          <w:p w:rsidR="00F31466" w:rsidRPr="00076D51" w:rsidRDefault="00076D51" w:rsidP="00076D51">
            <w:pPr>
              <w:ind w:left="360"/>
              <w:jc w:val="left"/>
              <w:rPr>
                <w:i/>
                <w:sz w:val="18"/>
                <w:szCs w:val="18"/>
              </w:rPr>
            </w:pPr>
            <w:r>
              <w:rPr>
                <w:i/>
                <w:sz w:val="18"/>
                <w:szCs w:val="18"/>
              </w:rPr>
              <w:t xml:space="preserve">(1)- </w:t>
            </w:r>
            <w:r w:rsidR="00F31466" w:rsidRPr="00076D51">
              <w:rPr>
                <w:i/>
                <w:sz w:val="18"/>
                <w:szCs w:val="18"/>
              </w:rPr>
              <w:t>Il est prévu que chaque membre de fer de France invite la formation pour un regroupement. Ceci est organisé directement par Fe</w:t>
            </w:r>
            <w:r w:rsidR="00D373ED">
              <w:rPr>
                <w:i/>
                <w:sz w:val="18"/>
                <w:szCs w:val="18"/>
              </w:rPr>
              <w:t>r</w:t>
            </w:r>
            <w:r w:rsidR="00F31466" w:rsidRPr="00076D51">
              <w:rPr>
                <w:i/>
                <w:sz w:val="18"/>
                <w:szCs w:val="18"/>
              </w:rPr>
              <w:t xml:space="preserve"> de France en lien avec les présidences ces concernées.</w:t>
            </w:r>
          </w:p>
          <w:p w:rsidR="00F31466" w:rsidRPr="00076D51" w:rsidRDefault="00076D51" w:rsidP="00076D51">
            <w:pPr>
              <w:ind w:left="360"/>
              <w:jc w:val="left"/>
              <w:rPr>
                <w:i/>
                <w:sz w:val="18"/>
                <w:szCs w:val="18"/>
              </w:rPr>
            </w:pPr>
            <w:r>
              <w:rPr>
                <w:i/>
                <w:sz w:val="18"/>
                <w:szCs w:val="18"/>
              </w:rPr>
              <w:t xml:space="preserve">(2)- </w:t>
            </w:r>
            <w:r w:rsidR="00F31466" w:rsidRPr="00076D51">
              <w:rPr>
                <w:i/>
                <w:sz w:val="18"/>
                <w:szCs w:val="18"/>
              </w:rPr>
              <w:t>Des possibilités peuvent être envisagées au cas par cas si l’origine-retour est plus favorable depuis une grande ville de province</w:t>
            </w:r>
          </w:p>
          <w:p w:rsidR="00076D51" w:rsidRPr="00076D51" w:rsidRDefault="00076D51" w:rsidP="00D373ED">
            <w:pPr>
              <w:ind w:left="360"/>
              <w:jc w:val="left"/>
              <w:rPr>
                <w:i/>
                <w:sz w:val="18"/>
                <w:szCs w:val="18"/>
              </w:rPr>
            </w:pPr>
            <w:r>
              <w:rPr>
                <w:i/>
                <w:sz w:val="18"/>
                <w:szCs w:val="18"/>
              </w:rPr>
              <w:t xml:space="preserve">(3)- </w:t>
            </w:r>
            <w:r w:rsidRPr="00076D51">
              <w:rPr>
                <w:i/>
                <w:sz w:val="18"/>
                <w:szCs w:val="18"/>
              </w:rPr>
              <w:t xml:space="preserve">Les déplacements ne sont </w:t>
            </w:r>
            <w:r w:rsidR="00D373ED">
              <w:rPr>
                <w:i/>
                <w:sz w:val="18"/>
                <w:szCs w:val="18"/>
              </w:rPr>
              <w:t>en principe pas</w:t>
            </w:r>
            <w:r w:rsidRPr="00076D51">
              <w:rPr>
                <w:i/>
                <w:sz w:val="18"/>
                <w:szCs w:val="18"/>
              </w:rPr>
              <w:t xml:space="preserve"> couverts. </w:t>
            </w:r>
            <w:r>
              <w:rPr>
                <w:i/>
                <w:sz w:val="18"/>
                <w:szCs w:val="18"/>
              </w:rPr>
              <w:t xml:space="preserve">Des </w:t>
            </w:r>
            <w:r w:rsidRPr="00076D51">
              <w:rPr>
                <w:i/>
                <w:sz w:val="18"/>
                <w:szCs w:val="18"/>
              </w:rPr>
              <w:t>prestations rendues nécessaires par ce travail peuvent l’être au cas par cas : contributions tierces, invitations, documentation…)</w:t>
            </w:r>
          </w:p>
        </w:tc>
        <w:tc>
          <w:tcPr>
            <w:tcW w:w="4927" w:type="dxa"/>
          </w:tcPr>
          <w:p w:rsidR="00076D51" w:rsidRDefault="00076D51" w:rsidP="00076D51">
            <w:pPr>
              <w:jc w:val="left"/>
            </w:pPr>
          </w:p>
          <w:p w:rsidR="00076D51" w:rsidRDefault="00263B41" w:rsidP="00076D51">
            <w:pPr>
              <w:pStyle w:val="Paragraphedeliste"/>
              <w:numPr>
                <w:ilvl w:val="0"/>
                <w:numId w:val="16"/>
              </w:numPr>
              <w:spacing w:after="240"/>
              <w:ind w:left="494" w:hanging="284"/>
              <w:jc w:val="left"/>
            </w:pPr>
            <w:r>
              <w:t xml:space="preserve">Les déplacements </w:t>
            </w:r>
            <w:r w:rsidR="00045AE6">
              <w:t xml:space="preserve">nécessaires pour assister aux regroupements </w:t>
            </w:r>
            <w:r w:rsidR="00F31466">
              <w:t xml:space="preserve">et événements lorsqu’ils se tiennent </w:t>
            </w:r>
            <w:r w:rsidR="00045AE6" w:rsidRPr="00F31466">
              <w:t>à Paris</w:t>
            </w:r>
            <w:r>
              <w:t>.</w:t>
            </w:r>
          </w:p>
          <w:p w:rsidR="00045AE6" w:rsidRDefault="00045AE6" w:rsidP="00076D51">
            <w:pPr>
              <w:pStyle w:val="Paragraphedeliste"/>
              <w:numPr>
                <w:ilvl w:val="0"/>
                <w:numId w:val="16"/>
              </w:numPr>
              <w:spacing w:before="240" w:after="360"/>
              <w:ind w:left="494" w:hanging="284"/>
              <w:jc w:val="left"/>
            </w:pPr>
            <w:r>
              <w:t>Les menues dépenses (tickets urbains, sandwiches… en France et à l’étranger)</w:t>
            </w:r>
          </w:p>
          <w:p w:rsidR="00076D51" w:rsidRDefault="00076D51" w:rsidP="00076D51">
            <w:pPr>
              <w:pStyle w:val="Paragraphedeliste"/>
              <w:numPr>
                <w:ilvl w:val="0"/>
                <w:numId w:val="16"/>
              </w:numPr>
              <w:spacing w:before="240" w:after="360"/>
              <w:ind w:left="494" w:hanging="284"/>
              <w:jc w:val="left"/>
            </w:pPr>
            <w:r>
              <w:t xml:space="preserve">L’inscription des auditeurs en fin de </w:t>
            </w:r>
            <w:r w:rsidR="00D373ED">
              <w:t xml:space="preserve">cycle </w:t>
            </w:r>
            <w:r>
              <w:t xml:space="preserve">à </w:t>
            </w:r>
            <w:proofErr w:type="spellStart"/>
            <w:r>
              <w:t>WeFer</w:t>
            </w:r>
            <w:proofErr w:type="spellEnd"/>
            <w:r>
              <w:t>, association d’</w:t>
            </w:r>
            <w:proofErr w:type="spellStart"/>
            <w:r>
              <w:t>alumni</w:t>
            </w:r>
            <w:proofErr w:type="spellEnd"/>
            <w:r>
              <w:t>.</w:t>
            </w:r>
          </w:p>
          <w:p w:rsidR="00045AE6" w:rsidRDefault="00045AE6" w:rsidP="00F31466">
            <w:pPr>
              <w:pStyle w:val="Paragraphedeliste"/>
              <w:ind w:left="0"/>
              <w:jc w:val="left"/>
            </w:pPr>
          </w:p>
          <w:p w:rsidR="00076D51" w:rsidRDefault="00076D51" w:rsidP="00F31466">
            <w:pPr>
              <w:pStyle w:val="Paragraphedeliste"/>
              <w:ind w:left="0"/>
              <w:jc w:val="left"/>
            </w:pPr>
          </w:p>
          <w:p w:rsidR="00076D51" w:rsidRPr="00076D51" w:rsidRDefault="00076D51" w:rsidP="00076D51">
            <w:pPr>
              <w:ind w:left="210"/>
              <w:jc w:val="left"/>
              <w:rPr>
                <w:i/>
                <w:sz w:val="18"/>
                <w:szCs w:val="18"/>
              </w:rPr>
            </w:pPr>
          </w:p>
        </w:tc>
      </w:tr>
    </w:tbl>
    <w:p w:rsidR="00FE4AAB" w:rsidRDefault="00FE4AAB" w:rsidP="00FE4AAB">
      <w:pPr>
        <w:pStyle w:val="Paragraphedeliste"/>
      </w:pPr>
    </w:p>
    <w:p w:rsidR="00D82BA4" w:rsidRDefault="00D82BA4" w:rsidP="00FE4AAB">
      <w:pPr>
        <w:pStyle w:val="Paragraphedeliste"/>
      </w:pPr>
    </w:p>
    <w:p w:rsidR="00D82BA4" w:rsidRPr="00D82BA4" w:rsidRDefault="00D82BA4" w:rsidP="00D82BA4">
      <w:pPr>
        <w:pStyle w:val="Paragraphedeliste"/>
        <w:ind w:left="0"/>
      </w:pPr>
      <w:r w:rsidRPr="00D82BA4">
        <w:rPr>
          <w:b/>
          <w:color w:val="00B0F0"/>
          <w:sz w:val="40"/>
          <w:szCs w:val="40"/>
        </w:rPr>
        <w:t>Langues</w:t>
      </w:r>
      <w:r w:rsidRPr="00D82BA4">
        <w:t xml:space="preserve"> </w:t>
      </w:r>
    </w:p>
    <w:p w:rsidR="00D82BA4" w:rsidRDefault="00D82BA4" w:rsidP="00FE4AAB">
      <w:pPr>
        <w:pStyle w:val="Paragraphedeliste"/>
      </w:pPr>
    </w:p>
    <w:p w:rsidR="00D82BA4" w:rsidRDefault="00D82BA4" w:rsidP="00D82BA4">
      <w:pPr>
        <w:pStyle w:val="Paragraphedeliste"/>
        <w:ind w:left="0"/>
      </w:pPr>
      <w:r>
        <w:t>La langue de travail est le français.</w:t>
      </w:r>
    </w:p>
    <w:p w:rsidR="00D82BA4" w:rsidRDefault="00D82BA4" w:rsidP="00D82BA4">
      <w:pPr>
        <w:pStyle w:val="Paragraphedeliste"/>
        <w:ind w:left="0"/>
      </w:pPr>
      <w:r>
        <w:t xml:space="preserve">Le voyage d’étude à l’étranger comporte une majorité de conférences et visites en anglais. Le niveau B2 minimal est nécessaire. Une part des rencontres est en français, une part enfin dans la langue du pays visité. Dans ce dernier cas, si nécessaire, un interprète accompagne la promotion. </w:t>
      </w:r>
    </w:p>
    <w:p w:rsidR="00D82BA4" w:rsidRDefault="00D82BA4" w:rsidP="00D82BA4">
      <w:pPr>
        <w:pStyle w:val="Paragraphedeliste"/>
        <w:ind w:left="0"/>
      </w:pPr>
    </w:p>
    <w:p w:rsidR="00C14B30" w:rsidRDefault="00D82BA4" w:rsidP="00D82BA4">
      <w:pPr>
        <w:pStyle w:val="Paragraphedeliste"/>
        <w:ind w:left="0"/>
      </w:pPr>
      <w:r>
        <w:t>Le pays de destination est décidé par le comité opérationnel en mars.</w:t>
      </w:r>
    </w:p>
    <w:p w:rsidR="00C14B30" w:rsidRDefault="00C14B30">
      <w:pPr>
        <w:jc w:val="left"/>
      </w:pPr>
      <w:r>
        <w:br w:type="page"/>
      </w:r>
    </w:p>
    <w:p w:rsidR="00D82BA4" w:rsidRPr="00C14B30" w:rsidRDefault="00C14B30" w:rsidP="00D82BA4">
      <w:pPr>
        <w:pStyle w:val="Paragraphedeliste"/>
        <w:ind w:left="0"/>
        <w:rPr>
          <w:b/>
          <w:color w:val="00B0F0"/>
          <w:sz w:val="40"/>
          <w:szCs w:val="40"/>
        </w:rPr>
      </w:pPr>
      <w:r w:rsidRPr="00C14B30">
        <w:rPr>
          <w:b/>
          <w:color w:val="00B0F0"/>
          <w:sz w:val="40"/>
          <w:szCs w:val="40"/>
        </w:rPr>
        <w:lastRenderedPageBreak/>
        <w:t>Transmission du dossier.</w:t>
      </w:r>
    </w:p>
    <w:p w:rsidR="00C14B30" w:rsidRPr="00C14B30" w:rsidRDefault="00C14B30" w:rsidP="00D82BA4">
      <w:pPr>
        <w:pStyle w:val="Paragraphedeliste"/>
        <w:ind w:left="0"/>
        <w:rPr>
          <w:sz w:val="40"/>
          <w:szCs w:val="40"/>
        </w:rPr>
      </w:pPr>
    </w:p>
    <w:p w:rsidR="00C14B30" w:rsidRDefault="00C14B30" w:rsidP="00D82BA4">
      <w:pPr>
        <w:pStyle w:val="Paragraphedeliste"/>
        <w:ind w:left="0"/>
      </w:pPr>
      <w:r>
        <w:t xml:space="preserve">Votre dossier complet est à transmettre </w:t>
      </w:r>
      <w:r w:rsidRPr="00C14B30">
        <w:rPr>
          <w:b/>
        </w:rPr>
        <w:t>au plus tard le 20 décembre</w:t>
      </w:r>
      <w:r>
        <w:rPr>
          <w:b/>
        </w:rPr>
        <w:t xml:space="preserve"> </w:t>
      </w:r>
      <w:proofErr w:type="gramStart"/>
      <w:r>
        <w:rPr>
          <w:b/>
        </w:rPr>
        <w:t xml:space="preserve">2016 </w:t>
      </w:r>
      <w:r>
        <w:t xml:space="preserve"> à</w:t>
      </w:r>
      <w:proofErr w:type="gramEnd"/>
      <w:r>
        <w:t xml:space="preserve"> 2 adresses</w:t>
      </w:r>
    </w:p>
    <w:p w:rsidR="00C14B30" w:rsidRDefault="00C14B30" w:rsidP="00D82BA4">
      <w:pPr>
        <w:pStyle w:val="Paragraphedeliste"/>
        <w:ind w:left="0"/>
      </w:pPr>
    </w:p>
    <w:p w:rsidR="00C14B30" w:rsidRPr="009D5D8E" w:rsidRDefault="00C14B30" w:rsidP="00C14B30">
      <w:pPr>
        <w:pStyle w:val="Paragraphedeliste"/>
        <w:numPr>
          <w:ilvl w:val="0"/>
          <w:numId w:val="17"/>
        </w:numPr>
        <w:rPr>
          <w:b/>
          <w:color w:val="00B0F0"/>
        </w:rPr>
      </w:pPr>
      <w:r w:rsidRPr="00C14B30">
        <w:rPr>
          <w:b/>
        </w:rPr>
        <w:t>Fer de France</w:t>
      </w:r>
      <w:r>
        <w:t xml:space="preserve"> à l’adresse </w:t>
      </w:r>
      <w:hyperlink r:id="rId9" w:history="1">
        <w:r w:rsidRPr="009D5D8E">
          <w:rPr>
            <w:rStyle w:val="Lienhypertexte"/>
            <w:b/>
            <w:color w:val="00B0F0"/>
          </w:rPr>
          <w:t>contact@ferdefrance.fr</w:t>
        </w:r>
      </w:hyperlink>
    </w:p>
    <w:p w:rsidR="00C14B30" w:rsidRDefault="00C14B30" w:rsidP="00C14B30">
      <w:pPr>
        <w:pStyle w:val="Paragraphedeliste"/>
        <w:numPr>
          <w:ilvl w:val="0"/>
          <w:numId w:val="17"/>
        </w:numPr>
      </w:pPr>
      <w:r>
        <w:rPr>
          <w:b/>
        </w:rPr>
        <w:t xml:space="preserve">Au dirigeant représentant votre entité d’appartenance </w:t>
      </w:r>
      <w:r w:rsidRPr="00C14B30">
        <w:t xml:space="preserve">au Comité opérationnel </w:t>
      </w:r>
      <w:r>
        <w:t xml:space="preserve">de Fer de France </w:t>
      </w:r>
      <w:r w:rsidRPr="00C14B30">
        <w:t>(liste ci-dessous)</w:t>
      </w:r>
    </w:p>
    <w:p w:rsidR="00C14B30" w:rsidRDefault="00C14B30" w:rsidP="00C14B30"/>
    <w:tbl>
      <w:tblPr>
        <w:tblStyle w:val="Grilledutableau"/>
        <w:tblW w:w="0" w:type="auto"/>
        <w:jc w:val="center"/>
        <w:tblLayout w:type="fixed"/>
        <w:tblLook w:val="04A0" w:firstRow="1" w:lastRow="0" w:firstColumn="1" w:lastColumn="0" w:noHBand="0" w:noVBand="1"/>
      </w:tblPr>
      <w:tblGrid>
        <w:gridCol w:w="2835"/>
        <w:gridCol w:w="1276"/>
        <w:gridCol w:w="5386"/>
      </w:tblGrid>
      <w:tr w:rsidR="009D5D8E" w:rsidRPr="009D5D8E" w:rsidTr="009D5D8E">
        <w:trPr>
          <w:trHeight w:val="806"/>
          <w:jc w:val="center"/>
        </w:trPr>
        <w:tc>
          <w:tcPr>
            <w:tcW w:w="2835" w:type="dxa"/>
            <w:shd w:val="clear" w:color="auto" w:fill="00B0F0"/>
            <w:vAlign w:val="center"/>
          </w:tcPr>
          <w:p w:rsidR="009D5D8E" w:rsidRPr="009D5D8E" w:rsidRDefault="009D5D8E" w:rsidP="009D5D8E">
            <w:pPr>
              <w:jc w:val="center"/>
              <w:rPr>
                <w:b/>
                <w:color w:val="FFFFFF" w:themeColor="background1"/>
              </w:rPr>
            </w:pPr>
            <w:r w:rsidRPr="009D5D8E">
              <w:rPr>
                <w:b/>
                <w:color w:val="FFFFFF" w:themeColor="background1"/>
              </w:rPr>
              <w:t>Candidats</w:t>
            </w:r>
          </w:p>
        </w:tc>
        <w:tc>
          <w:tcPr>
            <w:tcW w:w="1276" w:type="dxa"/>
            <w:shd w:val="clear" w:color="auto" w:fill="00B0F0"/>
            <w:vAlign w:val="center"/>
          </w:tcPr>
          <w:p w:rsidR="009D5D8E" w:rsidRPr="009D5D8E" w:rsidRDefault="009D5D8E" w:rsidP="009D5D8E">
            <w:pPr>
              <w:jc w:val="center"/>
              <w:rPr>
                <w:b/>
                <w:color w:val="FFFFFF" w:themeColor="background1"/>
              </w:rPr>
            </w:pPr>
            <w:r w:rsidRPr="009D5D8E">
              <w:rPr>
                <w:b/>
                <w:color w:val="FFFFFF" w:themeColor="background1"/>
              </w:rPr>
              <w:t>Membre de Fer de France</w:t>
            </w:r>
          </w:p>
        </w:tc>
        <w:tc>
          <w:tcPr>
            <w:tcW w:w="5386" w:type="dxa"/>
            <w:shd w:val="clear" w:color="auto" w:fill="00B0F0"/>
            <w:vAlign w:val="center"/>
          </w:tcPr>
          <w:p w:rsidR="009D5D8E" w:rsidRPr="009D5D8E" w:rsidRDefault="009D5D8E" w:rsidP="009D5D8E">
            <w:pPr>
              <w:jc w:val="center"/>
              <w:rPr>
                <w:b/>
                <w:color w:val="FFFFFF" w:themeColor="background1"/>
              </w:rPr>
            </w:pPr>
            <w:r w:rsidRPr="009D5D8E">
              <w:rPr>
                <w:b/>
                <w:color w:val="FFFFFF" w:themeColor="background1"/>
              </w:rPr>
              <w:t>Dirigeant à contacter</w:t>
            </w:r>
          </w:p>
        </w:tc>
      </w:tr>
      <w:tr w:rsidR="007B516D" w:rsidTr="009D5D8E">
        <w:trPr>
          <w:trHeight w:val="806"/>
          <w:jc w:val="center"/>
        </w:trPr>
        <w:tc>
          <w:tcPr>
            <w:tcW w:w="2835" w:type="dxa"/>
            <w:vAlign w:val="center"/>
          </w:tcPr>
          <w:p w:rsidR="007B516D" w:rsidRPr="009D069F" w:rsidRDefault="007B516D" w:rsidP="009D5D8E">
            <w:pPr>
              <w:jc w:val="center"/>
            </w:pPr>
            <w:r w:rsidRPr="009D069F">
              <w:t>Personnels du Secrétariat d’État aux transports</w:t>
            </w:r>
          </w:p>
        </w:tc>
        <w:tc>
          <w:tcPr>
            <w:tcW w:w="1276" w:type="dxa"/>
            <w:vAlign w:val="center"/>
          </w:tcPr>
          <w:p w:rsidR="007B516D" w:rsidRDefault="007B516D" w:rsidP="009D5D8E">
            <w:pPr>
              <w:jc w:val="center"/>
            </w:pPr>
            <w:r>
              <w:t>DGITM</w:t>
            </w:r>
          </w:p>
        </w:tc>
        <w:tc>
          <w:tcPr>
            <w:tcW w:w="5386" w:type="dxa"/>
            <w:vAlign w:val="center"/>
          </w:tcPr>
          <w:p w:rsidR="007B516D" w:rsidRPr="009D5D8E" w:rsidRDefault="007B516D" w:rsidP="009D5D8E">
            <w:pPr>
              <w:jc w:val="center"/>
              <w:rPr>
                <w:b/>
              </w:rPr>
            </w:pPr>
            <w:r w:rsidRPr="009D5D8E">
              <w:rPr>
                <w:b/>
              </w:rPr>
              <w:t>Anne Emmanuelle Ouvrard</w:t>
            </w:r>
          </w:p>
          <w:p w:rsidR="007B516D" w:rsidRDefault="007B516D" w:rsidP="009D5D8E">
            <w:pPr>
              <w:jc w:val="center"/>
            </w:pPr>
            <w:r w:rsidRPr="009D5D8E">
              <w:rPr>
                <w:color w:val="00B0F0"/>
              </w:rPr>
              <w:t>anne-emmanuelle.ouvrard@developpement-durable.gouv.fr</w:t>
            </w:r>
          </w:p>
        </w:tc>
      </w:tr>
      <w:tr w:rsidR="007B516D" w:rsidTr="009D5D8E">
        <w:trPr>
          <w:trHeight w:val="806"/>
          <w:jc w:val="center"/>
        </w:trPr>
        <w:tc>
          <w:tcPr>
            <w:tcW w:w="2835" w:type="dxa"/>
            <w:vAlign w:val="center"/>
          </w:tcPr>
          <w:p w:rsidR="007B516D" w:rsidRPr="009D069F" w:rsidRDefault="007B516D" w:rsidP="009D5D8E">
            <w:pPr>
              <w:jc w:val="center"/>
            </w:pPr>
            <w:r w:rsidRPr="009D069F">
              <w:t>Personnels du ministère de l’Industrie</w:t>
            </w:r>
          </w:p>
        </w:tc>
        <w:tc>
          <w:tcPr>
            <w:tcW w:w="1276" w:type="dxa"/>
            <w:vAlign w:val="center"/>
          </w:tcPr>
          <w:p w:rsidR="007B516D" w:rsidRDefault="007B516D" w:rsidP="009D5D8E">
            <w:pPr>
              <w:jc w:val="center"/>
            </w:pPr>
            <w:r>
              <w:t>DGE</w:t>
            </w:r>
          </w:p>
        </w:tc>
        <w:tc>
          <w:tcPr>
            <w:tcW w:w="5386" w:type="dxa"/>
            <w:vAlign w:val="center"/>
          </w:tcPr>
          <w:p w:rsidR="007B516D" w:rsidRPr="009D5D8E" w:rsidRDefault="007B516D" w:rsidP="009D5D8E">
            <w:pPr>
              <w:jc w:val="center"/>
              <w:rPr>
                <w:b/>
              </w:rPr>
            </w:pPr>
            <w:r w:rsidRPr="009D5D8E">
              <w:rPr>
                <w:b/>
              </w:rPr>
              <w:t xml:space="preserve">Michel </w:t>
            </w:r>
            <w:proofErr w:type="spellStart"/>
            <w:r w:rsidRPr="009D5D8E">
              <w:rPr>
                <w:b/>
              </w:rPr>
              <w:t>Ferrandery</w:t>
            </w:r>
            <w:proofErr w:type="spellEnd"/>
          </w:p>
          <w:p w:rsidR="007B516D" w:rsidRDefault="007B516D" w:rsidP="009D5D8E">
            <w:pPr>
              <w:jc w:val="center"/>
            </w:pPr>
            <w:r w:rsidRPr="009D5D8E">
              <w:rPr>
                <w:color w:val="00B0F0"/>
              </w:rPr>
              <w:t>michel.ferrandery@finances.gouv.fr</w:t>
            </w:r>
          </w:p>
        </w:tc>
      </w:tr>
      <w:tr w:rsidR="007B516D" w:rsidTr="009D5D8E">
        <w:trPr>
          <w:trHeight w:val="806"/>
          <w:jc w:val="center"/>
        </w:trPr>
        <w:tc>
          <w:tcPr>
            <w:tcW w:w="2835" w:type="dxa"/>
            <w:vAlign w:val="center"/>
          </w:tcPr>
          <w:p w:rsidR="007B516D" w:rsidRPr="009D069F" w:rsidRDefault="009D5D8E" w:rsidP="009D5D8E">
            <w:pPr>
              <w:jc w:val="center"/>
            </w:pPr>
            <w:r>
              <w:t>Personnels des a</w:t>
            </w:r>
            <w:r w:rsidR="007B516D" w:rsidRPr="009D069F">
              <w:t>utorité</w:t>
            </w:r>
            <w:r>
              <w:t>s</w:t>
            </w:r>
            <w:r w:rsidR="007B516D" w:rsidRPr="009D069F">
              <w:t xml:space="preserve"> organisatrices</w:t>
            </w:r>
            <w:r>
              <w:t xml:space="preserve"> autres que les régions</w:t>
            </w:r>
          </w:p>
        </w:tc>
        <w:tc>
          <w:tcPr>
            <w:tcW w:w="1276" w:type="dxa"/>
            <w:vAlign w:val="center"/>
          </w:tcPr>
          <w:p w:rsidR="007B516D" w:rsidRDefault="007B516D" w:rsidP="009D5D8E">
            <w:pPr>
              <w:jc w:val="center"/>
            </w:pPr>
            <w:r>
              <w:t>GART</w:t>
            </w:r>
          </w:p>
        </w:tc>
        <w:tc>
          <w:tcPr>
            <w:tcW w:w="5386" w:type="dxa"/>
            <w:vAlign w:val="center"/>
          </w:tcPr>
          <w:p w:rsidR="007B516D" w:rsidRPr="009D5D8E" w:rsidRDefault="007B516D" w:rsidP="009D5D8E">
            <w:pPr>
              <w:jc w:val="center"/>
              <w:rPr>
                <w:b/>
              </w:rPr>
            </w:pPr>
            <w:r w:rsidRPr="009D5D8E">
              <w:rPr>
                <w:b/>
              </w:rPr>
              <w:t>Guy Le Bras</w:t>
            </w:r>
          </w:p>
          <w:p w:rsidR="007B516D" w:rsidRDefault="007B516D" w:rsidP="009D5D8E">
            <w:pPr>
              <w:jc w:val="center"/>
            </w:pPr>
            <w:r w:rsidRPr="009D5D8E">
              <w:rPr>
                <w:color w:val="00B0F0"/>
              </w:rPr>
              <w:t>guy.lebras@gart.org</w:t>
            </w:r>
          </w:p>
        </w:tc>
      </w:tr>
      <w:tr w:rsidR="007B516D" w:rsidRPr="00C14B30" w:rsidTr="009D5D8E">
        <w:trPr>
          <w:trHeight w:val="806"/>
          <w:jc w:val="center"/>
        </w:trPr>
        <w:tc>
          <w:tcPr>
            <w:tcW w:w="2835" w:type="dxa"/>
            <w:vAlign w:val="center"/>
          </w:tcPr>
          <w:p w:rsidR="007B516D" w:rsidRPr="009D069F" w:rsidRDefault="007B516D" w:rsidP="009D5D8E">
            <w:pPr>
              <w:jc w:val="center"/>
            </w:pPr>
            <w:r w:rsidRPr="009D069F">
              <w:t>Personnels des Régions de France</w:t>
            </w:r>
          </w:p>
        </w:tc>
        <w:tc>
          <w:tcPr>
            <w:tcW w:w="1276" w:type="dxa"/>
            <w:vAlign w:val="center"/>
          </w:tcPr>
          <w:p w:rsidR="007B516D" w:rsidRDefault="007B516D" w:rsidP="009D5D8E">
            <w:pPr>
              <w:jc w:val="center"/>
            </w:pPr>
            <w:r>
              <w:t>ARF</w:t>
            </w:r>
          </w:p>
        </w:tc>
        <w:tc>
          <w:tcPr>
            <w:tcW w:w="5386" w:type="dxa"/>
            <w:vAlign w:val="center"/>
          </w:tcPr>
          <w:p w:rsidR="007B516D" w:rsidRPr="009D5D8E" w:rsidRDefault="007B516D" w:rsidP="009D5D8E">
            <w:pPr>
              <w:jc w:val="center"/>
              <w:rPr>
                <w:b/>
                <w:lang w:val="en-GB"/>
              </w:rPr>
            </w:pPr>
            <w:r w:rsidRPr="009D5D8E">
              <w:rPr>
                <w:b/>
                <w:lang w:val="en-GB"/>
              </w:rPr>
              <w:t>Amaury Lombard</w:t>
            </w:r>
          </w:p>
          <w:p w:rsidR="007B516D" w:rsidRPr="00C14B30" w:rsidRDefault="007B516D" w:rsidP="009D5D8E">
            <w:pPr>
              <w:jc w:val="center"/>
              <w:rPr>
                <w:lang w:val="en-GB"/>
              </w:rPr>
            </w:pPr>
            <w:r w:rsidRPr="009D5D8E">
              <w:rPr>
                <w:color w:val="00B0F0"/>
                <w:lang w:val="en-GB"/>
              </w:rPr>
              <w:t>alombard@arf-regions.org</w:t>
            </w:r>
          </w:p>
        </w:tc>
      </w:tr>
      <w:tr w:rsidR="007B516D" w:rsidTr="009D5D8E">
        <w:trPr>
          <w:trHeight w:val="806"/>
          <w:jc w:val="center"/>
        </w:trPr>
        <w:tc>
          <w:tcPr>
            <w:tcW w:w="2835" w:type="dxa"/>
            <w:vAlign w:val="center"/>
          </w:tcPr>
          <w:p w:rsidR="007B516D" w:rsidRPr="009D069F" w:rsidRDefault="007B516D" w:rsidP="009D5D8E">
            <w:pPr>
              <w:jc w:val="center"/>
            </w:pPr>
            <w:r w:rsidRPr="009D069F">
              <w:t xml:space="preserve">Personnels des </w:t>
            </w:r>
            <w:r w:rsidRPr="009D069F">
              <w:t>opérateurs</w:t>
            </w:r>
            <w:r w:rsidRPr="009D069F">
              <w:t xml:space="preserve"> </w:t>
            </w:r>
            <w:r w:rsidRPr="009D069F">
              <w:t>adhérents</w:t>
            </w:r>
            <w:r w:rsidRPr="009D069F">
              <w:t xml:space="preserve"> de l’Union des transports publics</w:t>
            </w:r>
          </w:p>
        </w:tc>
        <w:tc>
          <w:tcPr>
            <w:tcW w:w="1276" w:type="dxa"/>
            <w:vAlign w:val="center"/>
          </w:tcPr>
          <w:p w:rsidR="007B516D" w:rsidRDefault="007B516D" w:rsidP="009D5D8E">
            <w:pPr>
              <w:jc w:val="center"/>
            </w:pPr>
            <w:r>
              <w:t>UTP</w:t>
            </w:r>
          </w:p>
        </w:tc>
        <w:tc>
          <w:tcPr>
            <w:tcW w:w="5386" w:type="dxa"/>
            <w:vAlign w:val="center"/>
          </w:tcPr>
          <w:p w:rsidR="007B516D" w:rsidRPr="009D5D8E" w:rsidRDefault="007B516D" w:rsidP="009D5D8E">
            <w:pPr>
              <w:jc w:val="center"/>
              <w:rPr>
                <w:b/>
              </w:rPr>
            </w:pPr>
            <w:r w:rsidRPr="009D5D8E">
              <w:rPr>
                <w:b/>
              </w:rPr>
              <w:t>Claude Faucher</w:t>
            </w:r>
          </w:p>
          <w:p w:rsidR="007B516D" w:rsidRDefault="007B516D" w:rsidP="009D5D8E">
            <w:pPr>
              <w:jc w:val="center"/>
            </w:pPr>
            <w:r w:rsidRPr="009D5D8E">
              <w:rPr>
                <w:color w:val="00B0F0"/>
              </w:rPr>
              <w:t>cfaucher@utp.fr</w:t>
            </w:r>
          </w:p>
        </w:tc>
      </w:tr>
      <w:tr w:rsidR="007B516D" w:rsidTr="009D5D8E">
        <w:trPr>
          <w:trHeight w:val="806"/>
          <w:jc w:val="center"/>
        </w:trPr>
        <w:tc>
          <w:tcPr>
            <w:tcW w:w="2835" w:type="dxa"/>
            <w:vAlign w:val="center"/>
          </w:tcPr>
          <w:p w:rsidR="007B516D" w:rsidRPr="009D069F" w:rsidRDefault="007B516D" w:rsidP="009D5D8E">
            <w:pPr>
              <w:jc w:val="center"/>
            </w:pPr>
            <w:r w:rsidRPr="009D069F">
              <w:t>Personnels de l’opérateur (Mobilités) et du siège du GPF</w:t>
            </w:r>
          </w:p>
        </w:tc>
        <w:tc>
          <w:tcPr>
            <w:tcW w:w="1276" w:type="dxa"/>
            <w:vAlign w:val="center"/>
          </w:tcPr>
          <w:p w:rsidR="007B516D" w:rsidRDefault="007B516D" w:rsidP="009D5D8E">
            <w:pPr>
              <w:jc w:val="center"/>
            </w:pPr>
            <w:r>
              <w:t>SNCF</w:t>
            </w:r>
          </w:p>
        </w:tc>
        <w:tc>
          <w:tcPr>
            <w:tcW w:w="5386" w:type="dxa"/>
            <w:vAlign w:val="center"/>
          </w:tcPr>
          <w:p w:rsidR="007B516D" w:rsidRPr="009D5D8E" w:rsidRDefault="009D5D8E" w:rsidP="009D5D8E">
            <w:pPr>
              <w:jc w:val="center"/>
              <w:rPr>
                <w:b/>
              </w:rPr>
            </w:pPr>
            <w:r w:rsidRPr="009D5D8E">
              <w:rPr>
                <w:b/>
              </w:rPr>
              <w:t xml:space="preserve">Grégoire </w:t>
            </w:r>
            <w:proofErr w:type="spellStart"/>
            <w:r w:rsidRPr="009D5D8E">
              <w:rPr>
                <w:b/>
              </w:rPr>
              <w:t>Marlot</w:t>
            </w:r>
            <w:proofErr w:type="spellEnd"/>
          </w:p>
          <w:p w:rsidR="009D5D8E" w:rsidRDefault="009D5D8E" w:rsidP="009D5D8E">
            <w:pPr>
              <w:jc w:val="center"/>
            </w:pPr>
            <w:r w:rsidRPr="009D5D8E">
              <w:rPr>
                <w:color w:val="00B0F0"/>
              </w:rPr>
              <w:t>gregoire.marlot@sncf.fr</w:t>
            </w:r>
          </w:p>
        </w:tc>
      </w:tr>
      <w:tr w:rsidR="007B516D" w:rsidTr="009D5D8E">
        <w:trPr>
          <w:trHeight w:val="806"/>
          <w:jc w:val="center"/>
        </w:trPr>
        <w:tc>
          <w:tcPr>
            <w:tcW w:w="2835" w:type="dxa"/>
            <w:vAlign w:val="center"/>
          </w:tcPr>
          <w:p w:rsidR="007B516D" w:rsidRPr="009D069F" w:rsidRDefault="007B516D" w:rsidP="009D5D8E">
            <w:pPr>
              <w:jc w:val="center"/>
            </w:pPr>
            <w:r w:rsidRPr="009D069F">
              <w:t>Personnels du groupe RATP</w:t>
            </w:r>
          </w:p>
        </w:tc>
        <w:tc>
          <w:tcPr>
            <w:tcW w:w="1276" w:type="dxa"/>
            <w:vAlign w:val="center"/>
          </w:tcPr>
          <w:p w:rsidR="007B516D" w:rsidRDefault="007B516D" w:rsidP="009D5D8E">
            <w:pPr>
              <w:jc w:val="center"/>
            </w:pPr>
            <w:r>
              <w:t>RATP</w:t>
            </w:r>
          </w:p>
        </w:tc>
        <w:tc>
          <w:tcPr>
            <w:tcW w:w="5386" w:type="dxa"/>
            <w:vAlign w:val="center"/>
          </w:tcPr>
          <w:p w:rsidR="007B516D" w:rsidRPr="009D5D8E" w:rsidRDefault="009D5D8E" w:rsidP="009D5D8E">
            <w:pPr>
              <w:jc w:val="center"/>
              <w:rPr>
                <w:b/>
              </w:rPr>
            </w:pPr>
            <w:r w:rsidRPr="009D5D8E">
              <w:rPr>
                <w:b/>
              </w:rPr>
              <w:t xml:space="preserve">Xavier </w:t>
            </w:r>
            <w:proofErr w:type="spellStart"/>
            <w:r w:rsidRPr="009D5D8E">
              <w:rPr>
                <w:b/>
              </w:rPr>
              <w:t>Lety</w:t>
            </w:r>
            <w:proofErr w:type="spellEnd"/>
          </w:p>
          <w:p w:rsidR="009D5D8E" w:rsidRDefault="009D5D8E" w:rsidP="009D5D8E">
            <w:pPr>
              <w:jc w:val="center"/>
            </w:pPr>
            <w:r w:rsidRPr="009D5D8E">
              <w:rPr>
                <w:color w:val="00B0F0"/>
              </w:rPr>
              <w:t>xavier.lety@ratp.fr</w:t>
            </w:r>
          </w:p>
        </w:tc>
      </w:tr>
      <w:tr w:rsidR="007B516D" w:rsidTr="009D5D8E">
        <w:trPr>
          <w:trHeight w:val="806"/>
          <w:jc w:val="center"/>
        </w:trPr>
        <w:tc>
          <w:tcPr>
            <w:tcW w:w="2835" w:type="dxa"/>
            <w:vAlign w:val="center"/>
          </w:tcPr>
          <w:p w:rsidR="007B516D" w:rsidRPr="009D069F" w:rsidRDefault="007B516D" w:rsidP="009D5D8E">
            <w:pPr>
              <w:jc w:val="center"/>
            </w:pPr>
            <w:r w:rsidRPr="009D069F">
              <w:t>Gestionnaire public de réseau</w:t>
            </w:r>
          </w:p>
        </w:tc>
        <w:tc>
          <w:tcPr>
            <w:tcW w:w="1276" w:type="dxa"/>
            <w:vAlign w:val="center"/>
          </w:tcPr>
          <w:p w:rsidR="007B516D" w:rsidRDefault="007B516D" w:rsidP="009D5D8E">
            <w:pPr>
              <w:jc w:val="center"/>
            </w:pPr>
            <w:r>
              <w:t>SNCF Reseau</w:t>
            </w:r>
          </w:p>
        </w:tc>
        <w:tc>
          <w:tcPr>
            <w:tcW w:w="5386" w:type="dxa"/>
            <w:vAlign w:val="center"/>
          </w:tcPr>
          <w:p w:rsidR="007B516D" w:rsidRPr="009D5D8E" w:rsidRDefault="009D5D8E" w:rsidP="009D5D8E">
            <w:pPr>
              <w:jc w:val="center"/>
              <w:rPr>
                <w:b/>
              </w:rPr>
            </w:pPr>
            <w:r w:rsidRPr="009D5D8E">
              <w:rPr>
                <w:b/>
              </w:rPr>
              <w:t xml:space="preserve">François </w:t>
            </w:r>
            <w:proofErr w:type="spellStart"/>
            <w:r w:rsidRPr="009D5D8E">
              <w:rPr>
                <w:b/>
              </w:rPr>
              <w:t>Maurage</w:t>
            </w:r>
            <w:proofErr w:type="spellEnd"/>
          </w:p>
          <w:p w:rsidR="009D5D8E" w:rsidRDefault="009D5D8E" w:rsidP="009D5D8E">
            <w:pPr>
              <w:jc w:val="center"/>
            </w:pPr>
            <w:r w:rsidRPr="009D5D8E">
              <w:rPr>
                <w:color w:val="00B0F0"/>
              </w:rPr>
              <w:t>francois.maurage@reseau.sncf.fr</w:t>
            </w:r>
          </w:p>
        </w:tc>
      </w:tr>
      <w:tr w:rsidR="007B516D" w:rsidTr="009D5D8E">
        <w:trPr>
          <w:trHeight w:val="806"/>
          <w:jc w:val="center"/>
        </w:trPr>
        <w:tc>
          <w:tcPr>
            <w:tcW w:w="2835" w:type="dxa"/>
            <w:vAlign w:val="center"/>
          </w:tcPr>
          <w:p w:rsidR="007B516D" w:rsidRPr="009D069F" w:rsidRDefault="007B516D" w:rsidP="009D5D8E">
            <w:pPr>
              <w:jc w:val="center"/>
            </w:pPr>
            <w:r w:rsidRPr="009D069F">
              <w:t>Personnels de cet opérateur et gestionnaire de réseau privé et de ses filiales</w:t>
            </w:r>
          </w:p>
        </w:tc>
        <w:tc>
          <w:tcPr>
            <w:tcW w:w="1276" w:type="dxa"/>
            <w:vAlign w:val="center"/>
          </w:tcPr>
          <w:p w:rsidR="007B516D" w:rsidRDefault="007B516D" w:rsidP="009D5D8E">
            <w:pPr>
              <w:jc w:val="center"/>
            </w:pPr>
            <w:r>
              <w:t>Eurotunnel</w:t>
            </w:r>
          </w:p>
        </w:tc>
        <w:tc>
          <w:tcPr>
            <w:tcW w:w="5386" w:type="dxa"/>
            <w:vAlign w:val="center"/>
          </w:tcPr>
          <w:p w:rsidR="007B516D" w:rsidRPr="009D5D8E" w:rsidRDefault="007B516D" w:rsidP="009D5D8E">
            <w:pPr>
              <w:jc w:val="center"/>
              <w:rPr>
                <w:b/>
              </w:rPr>
            </w:pPr>
            <w:r w:rsidRPr="009D5D8E">
              <w:rPr>
                <w:b/>
              </w:rPr>
              <w:t>François Coart</w:t>
            </w:r>
          </w:p>
          <w:p w:rsidR="007B516D" w:rsidRDefault="007B516D" w:rsidP="009D5D8E">
            <w:pPr>
              <w:jc w:val="center"/>
            </w:pPr>
            <w:r w:rsidRPr="009D5D8E">
              <w:rPr>
                <w:color w:val="00B0F0"/>
              </w:rPr>
              <w:t>francois.coart@eurotunnel.com</w:t>
            </w:r>
          </w:p>
        </w:tc>
      </w:tr>
      <w:tr w:rsidR="007B516D" w:rsidTr="009D5D8E">
        <w:trPr>
          <w:trHeight w:val="806"/>
          <w:jc w:val="center"/>
        </w:trPr>
        <w:tc>
          <w:tcPr>
            <w:tcW w:w="2835" w:type="dxa"/>
            <w:vAlign w:val="center"/>
          </w:tcPr>
          <w:p w:rsidR="007B516D" w:rsidRPr="009D069F" w:rsidRDefault="007B516D" w:rsidP="009D5D8E">
            <w:pPr>
              <w:jc w:val="center"/>
            </w:pPr>
            <w:r w:rsidRPr="009D069F">
              <w:t xml:space="preserve">Personnels de cet ensemblier </w:t>
            </w:r>
            <w:proofErr w:type="spellStart"/>
            <w:r w:rsidRPr="009D069F">
              <w:t>feroviaire</w:t>
            </w:r>
            <w:proofErr w:type="spellEnd"/>
          </w:p>
        </w:tc>
        <w:tc>
          <w:tcPr>
            <w:tcW w:w="1276" w:type="dxa"/>
            <w:vAlign w:val="center"/>
          </w:tcPr>
          <w:p w:rsidR="007B516D" w:rsidRDefault="007B516D" w:rsidP="009D5D8E">
            <w:pPr>
              <w:jc w:val="center"/>
            </w:pPr>
            <w:r>
              <w:t>Alstom</w:t>
            </w:r>
          </w:p>
        </w:tc>
        <w:tc>
          <w:tcPr>
            <w:tcW w:w="5386" w:type="dxa"/>
            <w:vAlign w:val="center"/>
          </w:tcPr>
          <w:p w:rsidR="007B516D" w:rsidRPr="009D5D8E" w:rsidRDefault="007B516D" w:rsidP="009D5D8E">
            <w:pPr>
              <w:jc w:val="center"/>
              <w:rPr>
                <w:b/>
              </w:rPr>
            </w:pPr>
            <w:r w:rsidRPr="009D5D8E">
              <w:rPr>
                <w:b/>
              </w:rPr>
              <w:t xml:space="preserve">Jean-Baptiste </w:t>
            </w:r>
            <w:proofErr w:type="spellStart"/>
            <w:r w:rsidRPr="009D5D8E">
              <w:rPr>
                <w:b/>
              </w:rPr>
              <w:t>Eymeoud</w:t>
            </w:r>
            <w:proofErr w:type="spellEnd"/>
          </w:p>
          <w:p w:rsidR="007B516D" w:rsidRDefault="007B516D" w:rsidP="009D5D8E">
            <w:pPr>
              <w:jc w:val="center"/>
            </w:pPr>
            <w:r w:rsidRPr="009D5D8E">
              <w:rPr>
                <w:color w:val="00B0F0"/>
              </w:rPr>
              <w:t>jean-baptiste.eymeoud@transport.alstom.com</w:t>
            </w:r>
          </w:p>
        </w:tc>
      </w:tr>
      <w:tr w:rsidR="007B516D" w:rsidTr="009D5D8E">
        <w:trPr>
          <w:trHeight w:val="806"/>
          <w:jc w:val="center"/>
        </w:trPr>
        <w:tc>
          <w:tcPr>
            <w:tcW w:w="2835" w:type="dxa"/>
            <w:vAlign w:val="center"/>
          </w:tcPr>
          <w:p w:rsidR="007B516D" w:rsidRPr="009D069F" w:rsidRDefault="009D5D8E" w:rsidP="009D5D8E">
            <w:pPr>
              <w:jc w:val="center"/>
            </w:pPr>
            <w:r w:rsidRPr="009D5D8E">
              <w:t>Personnels des autres industriels adhérents de la FIF</w:t>
            </w:r>
          </w:p>
        </w:tc>
        <w:tc>
          <w:tcPr>
            <w:tcW w:w="1276" w:type="dxa"/>
            <w:vAlign w:val="center"/>
          </w:tcPr>
          <w:p w:rsidR="007B516D" w:rsidRDefault="007B516D" w:rsidP="009D5D8E">
            <w:pPr>
              <w:jc w:val="center"/>
            </w:pPr>
            <w:r>
              <w:t>FIF</w:t>
            </w:r>
          </w:p>
        </w:tc>
        <w:tc>
          <w:tcPr>
            <w:tcW w:w="5386" w:type="dxa"/>
            <w:vAlign w:val="center"/>
          </w:tcPr>
          <w:p w:rsidR="007B516D" w:rsidRPr="009D5D8E" w:rsidRDefault="007B516D" w:rsidP="009D5D8E">
            <w:pPr>
              <w:jc w:val="center"/>
              <w:rPr>
                <w:b/>
              </w:rPr>
            </w:pPr>
            <w:r w:rsidRPr="009D5D8E">
              <w:rPr>
                <w:b/>
              </w:rPr>
              <w:t>Jean-Pierre Audoux</w:t>
            </w:r>
          </w:p>
          <w:p w:rsidR="007B516D" w:rsidRDefault="007B516D" w:rsidP="009D5D8E">
            <w:pPr>
              <w:jc w:val="center"/>
            </w:pPr>
            <w:r w:rsidRPr="009D5D8E">
              <w:rPr>
                <w:color w:val="00B0F0"/>
              </w:rPr>
              <w:t>jpaudoux@fif.asso.fr</w:t>
            </w:r>
          </w:p>
        </w:tc>
      </w:tr>
      <w:tr w:rsidR="007B516D" w:rsidRPr="009D5D8E" w:rsidTr="009D5D8E">
        <w:trPr>
          <w:trHeight w:val="806"/>
          <w:jc w:val="center"/>
        </w:trPr>
        <w:tc>
          <w:tcPr>
            <w:tcW w:w="2835" w:type="dxa"/>
            <w:vAlign w:val="center"/>
          </w:tcPr>
          <w:p w:rsidR="007B516D" w:rsidRPr="009D069F" w:rsidRDefault="009D5D8E" w:rsidP="009D5D8E">
            <w:pPr>
              <w:jc w:val="center"/>
            </w:pPr>
            <w:r>
              <w:t>Personnels des sociétés d’ingénierie membres de Syntec</w:t>
            </w:r>
          </w:p>
        </w:tc>
        <w:tc>
          <w:tcPr>
            <w:tcW w:w="1276" w:type="dxa"/>
            <w:vAlign w:val="center"/>
          </w:tcPr>
          <w:p w:rsidR="007B516D" w:rsidRDefault="007B516D" w:rsidP="009D5D8E">
            <w:pPr>
              <w:jc w:val="center"/>
            </w:pPr>
            <w:proofErr w:type="gramStart"/>
            <w:r>
              <w:t>Syntec  ingénierie</w:t>
            </w:r>
            <w:proofErr w:type="gramEnd"/>
          </w:p>
        </w:tc>
        <w:tc>
          <w:tcPr>
            <w:tcW w:w="5386" w:type="dxa"/>
            <w:vAlign w:val="center"/>
          </w:tcPr>
          <w:p w:rsidR="007B516D" w:rsidRPr="009D5D8E" w:rsidRDefault="009D5D8E" w:rsidP="009D5D8E">
            <w:pPr>
              <w:jc w:val="center"/>
              <w:rPr>
                <w:b/>
                <w:lang w:val="en-GB"/>
              </w:rPr>
            </w:pPr>
            <w:r w:rsidRPr="009D5D8E">
              <w:rPr>
                <w:b/>
                <w:lang w:val="en-GB"/>
              </w:rPr>
              <w:t>Christophe Longepierre</w:t>
            </w:r>
          </w:p>
          <w:p w:rsidR="009D5D8E" w:rsidRPr="009D5D8E" w:rsidRDefault="009D5D8E" w:rsidP="009D5D8E">
            <w:pPr>
              <w:jc w:val="center"/>
              <w:rPr>
                <w:lang w:val="en-GB"/>
              </w:rPr>
            </w:pPr>
            <w:r w:rsidRPr="009D5D8E">
              <w:rPr>
                <w:color w:val="00B0F0"/>
                <w:lang w:val="en-GB"/>
              </w:rPr>
              <w:t>c.longepierre@syntec-ingenierie.fr</w:t>
            </w:r>
          </w:p>
        </w:tc>
      </w:tr>
    </w:tbl>
    <w:p w:rsidR="00C14B30" w:rsidRPr="009D5D8E" w:rsidRDefault="00C14B30" w:rsidP="00C14B30">
      <w:pPr>
        <w:rPr>
          <w:lang w:val="en-GB"/>
        </w:rPr>
      </w:pPr>
    </w:p>
    <w:sectPr w:rsidR="00C14B30" w:rsidRPr="009D5D8E" w:rsidSect="0078535D">
      <w:headerReference w:type="even" r:id="rId10"/>
      <w:footerReference w:type="even"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B3" w:rsidRDefault="008513B3" w:rsidP="004762FD">
      <w:r>
        <w:separator/>
      </w:r>
    </w:p>
    <w:p w:rsidR="008513B3" w:rsidRDefault="008513B3"/>
    <w:p w:rsidR="008513B3" w:rsidRDefault="008513B3"/>
  </w:endnote>
  <w:endnote w:type="continuationSeparator" w:id="0">
    <w:p w:rsidR="008513B3" w:rsidRDefault="008513B3" w:rsidP="004762FD">
      <w:r>
        <w:continuationSeparator/>
      </w:r>
    </w:p>
    <w:p w:rsidR="008513B3" w:rsidRDefault="008513B3"/>
    <w:p w:rsidR="008513B3" w:rsidRDefault="00851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D" w:rsidRDefault="0078535D">
    <w:pPr>
      <w:pStyle w:val="Pieddepage"/>
    </w:pPr>
  </w:p>
  <w:p w:rsidR="0087395E" w:rsidRDefault="008739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6D" w:rsidRDefault="00FE5B6D" w:rsidP="00F117AA">
    <w:pPr>
      <w:pStyle w:val="Pieddepage"/>
      <w:rPr>
        <w:noProof/>
      </w:rPr>
    </w:pPr>
  </w:p>
  <w:p w:rsidR="0087395E" w:rsidRPr="00F117AA" w:rsidRDefault="00F117AA" w:rsidP="009D5D8E">
    <w:pPr>
      <w:pStyle w:val="Pieddepage"/>
      <w:pBdr>
        <w:top w:val="single" w:sz="4" w:space="1" w:color="auto"/>
      </w:pBdr>
      <w:rPr>
        <w:rFonts w:ascii="Arial" w:hAnsi="Arial" w:cs="Arial"/>
        <w:b/>
        <w:bCs/>
      </w:rPr>
    </w:pPr>
    <w:r>
      <w:rPr>
        <w:noProof/>
      </w:rPr>
      <w:drawing>
        <wp:anchor distT="0" distB="0" distL="114300" distR="114300" simplePos="0" relativeHeight="251662336" behindDoc="0" locked="0" layoutInCell="1" allowOverlap="1" wp14:anchorId="1BB5013A" wp14:editId="09FCDF99">
          <wp:simplePos x="0" y="0"/>
          <wp:positionH relativeFrom="column">
            <wp:posOffset>715645</wp:posOffset>
          </wp:positionH>
          <wp:positionV relativeFrom="paragraph">
            <wp:posOffset>6979920</wp:posOffset>
          </wp:positionV>
          <wp:extent cx="276225" cy="112395"/>
          <wp:effectExtent l="0" t="0" r="9525" b="1905"/>
          <wp:wrapNone/>
          <wp:docPr id="7" name="Image 7" descr="iconographie FER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graphie FER D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112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51A95AC" wp14:editId="27ECBDF4">
          <wp:simplePos x="0" y="0"/>
          <wp:positionH relativeFrom="column">
            <wp:posOffset>715645</wp:posOffset>
          </wp:positionH>
          <wp:positionV relativeFrom="paragraph">
            <wp:posOffset>6979920</wp:posOffset>
          </wp:positionV>
          <wp:extent cx="276225" cy="112395"/>
          <wp:effectExtent l="0" t="0" r="9525" b="1905"/>
          <wp:wrapNone/>
          <wp:docPr id="8" name="Image 8" descr="iconographie FER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graphie FER D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112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263B41" w:rsidRPr="00263B41">
      <w:rPr>
        <w:sz w:val="28"/>
        <w:szCs w:val="28"/>
      </w:rPr>
      <w:t xml:space="preserve">Renseignements </w:t>
    </w:r>
    <w:r w:rsidR="00263B41">
      <w:rPr>
        <w:sz w:val="28"/>
        <w:szCs w:val="28"/>
      </w:rPr>
      <w:t>en écrivant à</w:t>
    </w:r>
    <w:r w:rsidR="00263B41" w:rsidRPr="00263B41">
      <w:rPr>
        <w:sz w:val="28"/>
        <w:szCs w:val="28"/>
      </w:rPr>
      <w:t xml:space="preserve"> </w:t>
    </w:r>
    <w:r w:rsidR="00263B41" w:rsidRPr="00263B41">
      <w:rPr>
        <w:b/>
        <w:color w:val="00B0F0"/>
        <w:sz w:val="28"/>
        <w:szCs w:val="28"/>
      </w:rPr>
      <w:t>contact@fedefrance.fr</w:t>
    </w:r>
    <w:r>
      <w:tab/>
    </w:r>
    <w:sdt>
      <w:sdtPr>
        <w:id w:val="460858483"/>
        <w:docPartObj>
          <w:docPartGallery w:val="Page Numbers (Top of Page)"/>
          <w:docPartUnique/>
        </w:docPartObj>
      </w:sdtPr>
      <w:sdtEndPr/>
      <w:sdtContent>
        <w:r>
          <w:rPr>
            <w:b/>
            <w:bCs/>
            <w:sz w:val="24"/>
          </w:rPr>
          <w:fldChar w:fldCharType="begin"/>
        </w:r>
        <w:r>
          <w:rPr>
            <w:b/>
            <w:bCs/>
          </w:rPr>
          <w:instrText>PAGE</w:instrText>
        </w:r>
        <w:r>
          <w:rPr>
            <w:b/>
            <w:bCs/>
            <w:sz w:val="24"/>
          </w:rPr>
          <w:fldChar w:fldCharType="separate"/>
        </w:r>
        <w:r w:rsidR="00DF128D">
          <w:rPr>
            <w:b/>
            <w:bCs/>
            <w:noProof/>
          </w:rPr>
          <w:t>4</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DF128D">
          <w:rPr>
            <w:b/>
            <w:bCs/>
            <w:noProof/>
          </w:rPr>
          <w:t>4</w:t>
        </w:r>
        <w:r>
          <w:rPr>
            <w:b/>
            <w:bCs/>
            <w:sz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0B" w:rsidRPr="00784D0B" w:rsidRDefault="00784D0B" w:rsidP="009D5D8E">
    <w:pPr>
      <w:pStyle w:val="Pieddepage"/>
      <w:pBdr>
        <w:top w:val="single" w:sz="4" w:space="1" w:color="auto"/>
      </w:pBdr>
      <w:jc w:val="center"/>
    </w:pPr>
    <w:r w:rsidRPr="00263B41">
      <w:rPr>
        <w:sz w:val="28"/>
        <w:szCs w:val="28"/>
      </w:rPr>
      <w:t xml:space="preserve">Renseignements </w:t>
    </w:r>
    <w:r>
      <w:rPr>
        <w:sz w:val="28"/>
        <w:szCs w:val="28"/>
      </w:rPr>
      <w:t>en écrivant à</w:t>
    </w:r>
    <w:r w:rsidRPr="00263B41">
      <w:rPr>
        <w:sz w:val="28"/>
        <w:szCs w:val="28"/>
      </w:rPr>
      <w:t xml:space="preserve"> </w:t>
    </w:r>
    <w:r w:rsidRPr="00263B41">
      <w:rPr>
        <w:b/>
        <w:color w:val="00B0F0"/>
        <w:sz w:val="28"/>
        <w:szCs w:val="28"/>
      </w:rPr>
      <w:t>contact@fedefrance.fr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B3" w:rsidRDefault="008513B3" w:rsidP="004762FD">
      <w:r>
        <w:separator/>
      </w:r>
    </w:p>
    <w:p w:rsidR="008513B3" w:rsidRDefault="008513B3"/>
    <w:p w:rsidR="008513B3" w:rsidRDefault="008513B3"/>
  </w:footnote>
  <w:footnote w:type="continuationSeparator" w:id="0">
    <w:p w:rsidR="008513B3" w:rsidRDefault="008513B3" w:rsidP="004762FD">
      <w:r>
        <w:continuationSeparator/>
      </w:r>
    </w:p>
    <w:p w:rsidR="008513B3" w:rsidRDefault="008513B3"/>
    <w:p w:rsidR="008513B3" w:rsidRDefault="00851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D" w:rsidRDefault="0078535D">
    <w:pPr>
      <w:pStyle w:val="En-tte"/>
    </w:pPr>
  </w:p>
  <w:p w:rsidR="0087395E" w:rsidRDefault="008739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D" w:rsidRDefault="00307505" w:rsidP="0078535D">
    <w:pPr>
      <w:pStyle w:val="En-tte"/>
      <w:jc w:val="right"/>
    </w:pPr>
    <w:r w:rsidRPr="00307505">
      <w:rPr>
        <w:noProof/>
      </w:rPr>
      <w:drawing>
        <wp:anchor distT="0" distB="0" distL="114300" distR="114300" simplePos="0" relativeHeight="251665408" behindDoc="0" locked="0" layoutInCell="1" allowOverlap="1" wp14:anchorId="1C749A89" wp14:editId="40592F45">
          <wp:simplePos x="0" y="0"/>
          <wp:positionH relativeFrom="column">
            <wp:posOffset>19211</wp:posOffset>
          </wp:positionH>
          <wp:positionV relativeFrom="paragraph">
            <wp:posOffset>-102235</wp:posOffset>
          </wp:positionV>
          <wp:extent cx="1208405" cy="583565"/>
          <wp:effectExtent l="0" t="0" r="0" b="6985"/>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8405" cy="583565"/>
                  </a:xfrm>
                  <a:prstGeom prst="rect">
                    <a:avLst/>
                  </a:prstGeom>
                  <a:noFill/>
                  <a:extLst/>
                </pic:spPr>
              </pic:pic>
            </a:graphicData>
          </a:graphic>
          <wp14:sizeRelH relativeFrom="margin">
            <wp14:pctWidth>0</wp14:pctWidth>
          </wp14:sizeRelH>
          <wp14:sizeRelV relativeFrom="margin">
            <wp14:pctHeight>0</wp14:pctHeight>
          </wp14:sizeRelV>
        </wp:anchor>
      </w:drawing>
    </w:r>
    <w:r w:rsidRPr="00307505">
      <w:rPr>
        <w:noProof/>
      </w:rPr>
      <w:drawing>
        <wp:anchor distT="0" distB="0" distL="114300" distR="114300" simplePos="0" relativeHeight="251664384" behindDoc="0" locked="0" layoutInCell="1" allowOverlap="1" wp14:anchorId="4013E677" wp14:editId="567D355A">
          <wp:simplePos x="0" y="0"/>
          <wp:positionH relativeFrom="column">
            <wp:posOffset>-685800</wp:posOffset>
          </wp:positionH>
          <wp:positionV relativeFrom="paragraph">
            <wp:posOffset>-450215</wp:posOffset>
          </wp:positionV>
          <wp:extent cx="4585335" cy="1305560"/>
          <wp:effectExtent l="0" t="38100" r="0" b="104140"/>
          <wp:wrapNone/>
          <wp:docPr id="17" name="Picture 7" descr="C:\Users\DH.GIE\Desktop\Sans-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DH.GIE\Desktop\Sans-titre---1.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0077"/>
                  <a:stretch/>
                </pic:blipFill>
                <pic:spPr bwMode="auto">
                  <a:xfrm rot="10800000">
                    <a:off x="0" y="0"/>
                    <a:ext cx="4585335" cy="1305560"/>
                  </a:xfrm>
                  <a:prstGeom prst="rect">
                    <a:avLst/>
                  </a:prstGeom>
                  <a:noFill/>
                  <a:effectLst>
                    <a:outerShdw blurRad="50800" dist="38100" dir="2700000" algn="tl" rotWithShape="0">
                      <a:prstClr val="black">
                        <a:alpha val="40000"/>
                      </a:prstClr>
                    </a:outerShdw>
                  </a:effectLst>
                  <a:extLst/>
                </pic:spPr>
              </pic:pic>
            </a:graphicData>
          </a:graphic>
          <wp14:sizeRelH relativeFrom="margin">
            <wp14:pctWidth>0</wp14:pctWidth>
          </wp14:sizeRelH>
          <wp14:sizeRelV relativeFrom="margin">
            <wp14:pctHeight>0</wp14:pctHeight>
          </wp14:sizeRelV>
        </wp:anchor>
      </w:drawing>
    </w:r>
  </w:p>
  <w:p w:rsidR="0087395E" w:rsidRDefault="008739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93pt;height:93pt;visibility:visible;mso-wrap-style:square" o:bullet="t">
        <v:imagedata r:id="rId1" o:title="contact"/>
      </v:shape>
    </w:pict>
  </w:numPicBullet>
  <w:numPicBullet w:numPicBulletId="1">
    <w:pict>
      <v:shape id="_x0000_i1129" type="#_x0000_t75" style="width:75.75pt;height:75.75pt;visibility:visible;mso-wrap-style:square" o:bullet="t">
        <v:imagedata r:id="rId2" o:title="twitter"/>
      </v:shape>
    </w:pict>
  </w:numPicBullet>
  <w:numPicBullet w:numPicBulletId="2">
    <w:pict>
      <v:shape id="_x0000_i1130" type="#_x0000_t75" style="width:75.75pt;height:75.75pt;visibility:visible;mso-wrap-style:square" o:bullet="t">
        <v:imagedata r:id="rId3" o:title="dailymotion"/>
      </v:shape>
    </w:pict>
  </w:numPicBullet>
  <w:abstractNum w:abstractNumId="0">
    <w:nsid w:val="011666CA"/>
    <w:multiLevelType w:val="hybridMultilevel"/>
    <w:tmpl w:val="C2943104"/>
    <w:lvl w:ilvl="0" w:tplc="09845CF2">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851AFE"/>
    <w:multiLevelType w:val="hybridMultilevel"/>
    <w:tmpl w:val="A532F454"/>
    <w:lvl w:ilvl="0" w:tplc="10527D72">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B2893"/>
    <w:multiLevelType w:val="hybridMultilevel"/>
    <w:tmpl w:val="8D4C2CBE"/>
    <w:lvl w:ilvl="0" w:tplc="F8823FE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51697F"/>
    <w:multiLevelType w:val="hybridMultilevel"/>
    <w:tmpl w:val="1756BAD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BB296D"/>
    <w:multiLevelType w:val="hybridMultilevel"/>
    <w:tmpl w:val="289C484A"/>
    <w:lvl w:ilvl="0" w:tplc="EA28B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115B7F"/>
    <w:multiLevelType w:val="hybridMultilevel"/>
    <w:tmpl w:val="38DA6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AB1695"/>
    <w:multiLevelType w:val="hybridMultilevel"/>
    <w:tmpl w:val="042C5D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6834F4"/>
    <w:multiLevelType w:val="hybridMultilevel"/>
    <w:tmpl w:val="9CAC1074"/>
    <w:lvl w:ilvl="0" w:tplc="EA4049A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602EDB"/>
    <w:multiLevelType w:val="hybridMultilevel"/>
    <w:tmpl w:val="28DCDF92"/>
    <w:lvl w:ilvl="0" w:tplc="0ED42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D65FA6"/>
    <w:multiLevelType w:val="hybridMultilevel"/>
    <w:tmpl w:val="4F42ECDA"/>
    <w:lvl w:ilvl="0" w:tplc="EAB0284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D21CE0"/>
    <w:multiLevelType w:val="hybridMultilevel"/>
    <w:tmpl w:val="0916D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4427C3"/>
    <w:multiLevelType w:val="hybridMultilevel"/>
    <w:tmpl w:val="48487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C1720E"/>
    <w:multiLevelType w:val="hybridMultilevel"/>
    <w:tmpl w:val="8BE40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730446"/>
    <w:multiLevelType w:val="hybridMultilevel"/>
    <w:tmpl w:val="BA7837CA"/>
    <w:lvl w:ilvl="0" w:tplc="1526916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1D07B1B"/>
    <w:multiLevelType w:val="hybridMultilevel"/>
    <w:tmpl w:val="28828586"/>
    <w:lvl w:ilvl="0" w:tplc="2258F65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D95AF7"/>
    <w:multiLevelType w:val="hybridMultilevel"/>
    <w:tmpl w:val="E1DEC510"/>
    <w:lvl w:ilvl="0" w:tplc="282EAF0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9E6901"/>
    <w:multiLevelType w:val="hybridMultilevel"/>
    <w:tmpl w:val="7006F4E6"/>
    <w:lvl w:ilvl="0" w:tplc="C522279A">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
  </w:num>
  <w:num w:numId="4">
    <w:abstractNumId w:val="15"/>
  </w:num>
  <w:num w:numId="5">
    <w:abstractNumId w:val="9"/>
  </w:num>
  <w:num w:numId="6">
    <w:abstractNumId w:val="14"/>
  </w:num>
  <w:num w:numId="7">
    <w:abstractNumId w:val="2"/>
  </w:num>
  <w:num w:numId="8">
    <w:abstractNumId w:val="7"/>
  </w:num>
  <w:num w:numId="9">
    <w:abstractNumId w:val="13"/>
  </w:num>
  <w:num w:numId="10">
    <w:abstractNumId w:val="12"/>
  </w:num>
  <w:num w:numId="11">
    <w:abstractNumId w:val="11"/>
  </w:num>
  <w:num w:numId="12">
    <w:abstractNumId w:val="5"/>
  </w:num>
  <w:num w:numId="13">
    <w:abstractNumId w:val="8"/>
  </w:num>
  <w:num w:numId="14">
    <w:abstractNumId w:val="4"/>
  </w:num>
  <w:num w:numId="15">
    <w:abstractNumId w:val="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A0"/>
    <w:rsid w:val="0001458B"/>
    <w:rsid w:val="00045AE6"/>
    <w:rsid w:val="000644AC"/>
    <w:rsid w:val="00076D51"/>
    <w:rsid w:val="000E1B25"/>
    <w:rsid w:val="000F188B"/>
    <w:rsid w:val="00121009"/>
    <w:rsid w:val="00150408"/>
    <w:rsid w:val="00163B87"/>
    <w:rsid w:val="00263B41"/>
    <w:rsid w:val="00277E6A"/>
    <w:rsid w:val="002C5B4B"/>
    <w:rsid w:val="002E1467"/>
    <w:rsid w:val="00307505"/>
    <w:rsid w:val="00310056"/>
    <w:rsid w:val="003566D1"/>
    <w:rsid w:val="003C77A0"/>
    <w:rsid w:val="003F2B0A"/>
    <w:rsid w:val="004036FF"/>
    <w:rsid w:val="00411167"/>
    <w:rsid w:val="004762FD"/>
    <w:rsid w:val="00625066"/>
    <w:rsid w:val="00625AFF"/>
    <w:rsid w:val="00660AF3"/>
    <w:rsid w:val="007501E9"/>
    <w:rsid w:val="00752BE2"/>
    <w:rsid w:val="00770BE9"/>
    <w:rsid w:val="00784D0B"/>
    <w:rsid w:val="0078535D"/>
    <w:rsid w:val="007B516D"/>
    <w:rsid w:val="007F21B5"/>
    <w:rsid w:val="008513B3"/>
    <w:rsid w:val="00856203"/>
    <w:rsid w:val="0087395E"/>
    <w:rsid w:val="008A17F3"/>
    <w:rsid w:val="008B5716"/>
    <w:rsid w:val="008B6896"/>
    <w:rsid w:val="008E56AF"/>
    <w:rsid w:val="00905903"/>
    <w:rsid w:val="00922D3C"/>
    <w:rsid w:val="0093113B"/>
    <w:rsid w:val="009971A2"/>
    <w:rsid w:val="00997226"/>
    <w:rsid w:val="009A18C0"/>
    <w:rsid w:val="009D5D8E"/>
    <w:rsid w:val="00A40CBF"/>
    <w:rsid w:val="00A55102"/>
    <w:rsid w:val="00A66841"/>
    <w:rsid w:val="00AD25F3"/>
    <w:rsid w:val="00B07FF6"/>
    <w:rsid w:val="00B15162"/>
    <w:rsid w:val="00B5774E"/>
    <w:rsid w:val="00B66634"/>
    <w:rsid w:val="00BC466F"/>
    <w:rsid w:val="00BD0E50"/>
    <w:rsid w:val="00BD65A0"/>
    <w:rsid w:val="00C14B30"/>
    <w:rsid w:val="00C429B8"/>
    <w:rsid w:val="00C443A2"/>
    <w:rsid w:val="00CC76B8"/>
    <w:rsid w:val="00D373ED"/>
    <w:rsid w:val="00D82BA4"/>
    <w:rsid w:val="00DC2F54"/>
    <w:rsid w:val="00DF128D"/>
    <w:rsid w:val="00E02556"/>
    <w:rsid w:val="00E12FF5"/>
    <w:rsid w:val="00E15632"/>
    <w:rsid w:val="00F117AA"/>
    <w:rsid w:val="00F31466"/>
    <w:rsid w:val="00F453F6"/>
    <w:rsid w:val="00F63EE1"/>
    <w:rsid w:val="00F6691E"/>
    <w:rsid w:val="00FB51D0"/>
    <w:rsid w:val="00FE4AAB"/>
    <w:rsid w:val="00FE5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762FD"/>
    <w:pPr>
      <w:jc w:val="both"/>
    </w:pPr>
    <w:rPr>
      <w:rFonts w:asciiTheme="minorHAnsi" w:hAnsiTheme="minorHAnsi"/>
      <w:sz w:val="22"/>
      <w:szCs w:val="24"/>
    </w:rPr>
  </w:style>
  <w:style w:type="paragraph" w:styleId="Titre1">
    <w:name w:val="heading 1"/>
    <w:basedOn w:val="Normal"/>
    <w:next w:val="Normal"/>
    <w:link w:val="Titre1Car"/>
    <w:qFormat/>
    <w:rsid w:val="009971A2"/>
    <w:pPr>
      <w:keepNext/>
      <w:spacing w:before="360" w:after="180"/>
      <w:outlineLvl w:val="0"/>
    </w:pPr>
    <w:rPr>
      <w:rFonts w:eastAsiaTheme="majorEastAsia" w:cs="Arial"/>
      <w:b/>
      <w:bCs/>
      <w:color w:val="00ADDC" w:themeColor="accent4"/>
      <w:sz w:val="36"/>
      <w:szCs w:val="32"/>
    </w:rPr>
  </w:style>
  <w:style w:type="paragraph" w:styleId="Titre2">
    <w:name w:val="heading 2"/>
    <w:basedOn w:val="Normal"/>
    <w:next w:val="Normal"/>
    <w:link w:val="Titre2Car"/>
    <w:qFormat/>
    <w:rsid w:val="009971A2"/>
    <w:pPr>
      <w:keepNext/>
      <w:spacing w:before="240" w:after="120"/>
      <w:outlineLvl w:val="1"/>
    </w:pPr>
    <w:rPr>
      <w:rFonts w:eastAsiaTheme="majorEastAsia" w:cs="Arial"/>
      <w:b/>
      <w:bCs/>
      <w:iCs/>
      <w:color w:val="00ADDC" w:themeColor="accent4"/>
      <w:sz w:val="28"/>
      <w:szCs w:val="28"/>
    </w:rPr>
  </w:style>
  <w:style w:type="paragraph" w:styleId="Titre3">
    <w:name w:val="heading 3"/>
    <w:basedOn w:val="Normal"/>
    <w:next w:val="Normal"/>
    <w:link w:val="Titre3Car"/>
    <w:qFormat/>
    <w:rsid w:val="009971A2"/>
    <w:pPr>
      <w:keepNext/>
      <w:spacing w:before="240" w:after="60"/>
      <w:outlineLvl w:val="2"/>
    </w:pPr>
    <w:rPr>
      <w:rFonts w:cs="Arial"/>
      <w:b/>
      <w:bCs/>
      <w:color w:val="00ADDC" w:themeColor="accent4"/>
      <w:sz w:val="24"/>
      <w:szCs w:val="26"/>
    </w:rPr>
  </w:style>
  <w:style w:type="paragraph" w:styleId="Titre4">
    <w:name w:val="heading 4"/>
    <w:basedOn w:val="Normal"/>
    <w:next w:val="Normal"/>
    <w:link w:val="Titre4Car"/>
    <w:rsid w:val="004762FD"/>
    <w:pPr>
      <w:keepNext/>
      <w:spacing w:before="240" w:after="60"/>
      <w:outlineLvl w:val="3"/>
    </w:pPr>
    <w:rPr>
      <w:rFonts w:asciiTheme="majorHAnsi" w:hAnsiTheme="majorHAnsi"/>
      <w:bCs/>
      <w:i/>
      <w:szCs w:val="28"/>
    </w:rPr>
  </w:style>
  <w:style w:type="paragraph" w:styleId="Titre5">
    <w:name w:val="heading 5"/>
    <w:basedOn w:val="Normal"/>
    <w:next w:val="Normal"/>
    <w:link w:val="Titre5Car"/>
    <w:semiHidden/>
    <w:unhideWhenUsed/>
    <w:rsid w:val="004762FD"/>
    <w:pPr>
      <w:keepNext/>
      <w:keepLines/>
      <w:spacing w:before="20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thse">
    <w:name w:val="Synthèse"/>
    <w:basedOn w:val="Normal"/>
    <w:qFormat/>
    <w:rsid w:val="009971A2"/>
    <w:pPr>
      <w:pBdr>
        <w:top w:val="single" w:sz="4" w:space="1" w:color="auto"/>
        <w:left w:val="single" w:sz="4" w:space="4" w:color="auto"/>
        <w:bottom w:val="single" w:sz="4" w:space="1" w:color="auto"/>
        <w:right w:val="single" w:sz="4" w:space="4" w:color="auto"/>
      </w:pBdr>
      <w:shd w:val="clear" w:color="auto" w:fill="C5F2FF" w:themeFill="accent4" w:themeFillTint="33"/>
      <w:spacing w:before="120" w:after="120"/>
      <w:ind w:left="567" w:right="567"/>
    </w:pPr>
  </w:style>
  <w:style w:type="paragraph" w:customStyle="1" w:styleId="Illustration">
    <w:name w:val="Illustration"/>
    <w:basedOn w:val="Normal"/>
    <w:qFormat/>
    <w:rsid w:val="004762FD"/>
    <w:pPr>
      <w:spacing w:after="120"/>
      <w:jc w:val="center"/>
    </w:pPr>
    <w:rPr>
      <w:i/>
      <w:sz w:val="20"/>
    </w:rPr>
  </w:style>
  <w:style w:type="paragraph" w:customStyle="1" w:styleId="Titre0">
    <w:name w:val="Titre 0"/>
    <w:next w:val="Normal"/>
    <w:rsid w:val="009971A2"/>
    <w:pPr>
      <w:pBdr>
        <w:bottom w:val="single" w:sz="4" w:space="1" w:color="00ADDC" w:themeColor="accent4"/>
      </w:pBdr>
      <w:spacing w:before="840"/>
    </w:pPr>
    <w:rPr>
      <w:rFonts w:asciiTheme="minorHAnsi" w:hAnsiTheme="minorHAnsi"/>
      <w:b/>
      <w:bCs/>
      <w:smallCaps/>
      <w:color w:val="00ADDC" w:themeColor="accent4"/>
      <w:sz w:val="44"/>
    </w:rPr>
  </w:style>
  <w:style w:type="character" w:customStyle="1" w:styleId="Titre1Car">
    <w:name w:val="Titre 1 Car"/>
    <w:basedOn w:val="Policepardfaut"/>
    <w:link w:val="Titre1"/>
    <w:rsid w:val="009971A2"/>
    <w:rPr>
      <w:rFonts w:asciiTheme="minorHAnsi" w:eastAsiaTheme="majorEastAsia" w:hAnsiTheme="minorHAnsi" w:cs="Arial"/>
      <w:b/>
      <w:bCs/>
      <w:color w:val="00ADDC" w:themeColor="accent4"/>
      <w:sz w:val="36"/>
      <w:szCs w:val="32"/>
    </w:rPr>
  </w:style>
  <w:style w:type="paragraph" w:customStyle="1" w:styleId="Titre0Bis">
    <w:name w:val="Titre 0 Bis"/>
    <w:rsid w:val="009971A2"/>
    <w:pPr>
      <w:spacing w:after="480"/>
    </w:pPr>
    <w:rPr>
      <w:rFonts w:asciiTheme="minorHAnsi" w:hAnsiTheme="minorHAnsi"/>
      <w:bCs/>
      <w:color w:val="00ADDC" w:themeColor="accent4"/>
      <w:sz w:val="44"/>
    </w:rPr>
  </w:style>
  <w:style w:type="paragraph" w:styleId="Paragraphedeliste">
    <w:name w:val="List Paragraph"/>
    <w:basedOn w:val="Normal"/>
    <w:uiPriority w:val="34"/>
    <w:qFormat/>
    <w:rsid w:val="00411167"/>
    <w:pPr>
      <w:ind w:left="720"/>
      <w:contextualSpacing/>
    </w:pPr>
  </w:style>
  <w:style w:type="character" w:customStyle="1" w:styleId="Titre2Car">
    <w:name w:val="Titre 2 Car"/>
    <w:basedOn w:val="Policepardfaut"/>
    <w:link w:val="Titre2"/>
    <w:rsid w:val="009971A2"/>
    <w:rPr>
      <w:rFonts w:asciiTheme="minorHAnsi" w:eastAsiaTheme="majorEastAsia" w:hAnsiTheme="minorHAnsi" w:cs="Arial"/>
      <w:b/>
      <w:bCs/>
      <w:iCs/>
      <w:color w:val="00ADDC" w:themeColor="accent4"/>
      <w:sz w:val="28"/>
      <w:szCs w:val="28"/>
    </w:rPr>
  </w:style>
  <w:style w:type="character" w:customStyle="1" w:styleId="Titre3Car">
    <w:name w:val="Titre 3 Car"/>
    <w:basedOn w:val="Policepardfaut"/>
    <w:link w:val="Titre3"/>
    <w:rsid w:val="009971A2"/>
    <w:rPr>
      <w:rFonts w:asciiTheme="minorHAnsi" w:hAnsiTheme="minorHAnsi" w:cs="Arial"/>
      <w:b/>
      <w:bCs/>
      <w:color w:val="00ADDC" w:themeColor="accent4"/>
      <w:sz w:val="24"/>
      <w:szCs w:val="26"/>
    </w:rPr>
  </w:style>
  <w:style w:type="character" w:customStyle="1" w:styleId="Titre4Car">
    <w:name w:val="Titre 4 Car"/>
    <w:basedOn w:val="Policepardfaut"/>
    <w:link w:val="Titre4"/>
    <w:rsid w:val="004762FD"/>
    <w:rPr>
      <w:rFonts w:asciiTheme="majorHAnsi" w:hAnsiTheme="majorHAnsi"/>
      <w:bCs/>
      <w:i/>
      <w:sz w:val="22"/>
      <w:szCs w:val="28"/>
    </w:rPr>
  </w:style>
  <w:style w:type="paragraph" w:styleId="En-tte">
    <w:name w:val="header"/>
    <w:basedOn w:val="Normal"/>
    <w:link w:val="En-tteCar"/>
    <w:unhideWhenUsed/>
    <w:rsid w:val="004762FD"/>
    <w:pPr>
      <w:tabs>
        <w:tab w:val="center" w:pos="4536"/>
        <w:tab w:val="right" w:pos="9072"/>
      </w:tabs>
    </w:pPr>
  </w:style>
  <w:style w:type="character" w:customStyle="1" w:styleId="En-tteCar">
    <w:name w:val="En-tête Car"/>
    <w:basedOn w:val="Policepardfaut"/>
    <w:link w:val="En-tte"/>
    <w:rsid w:val="004762FD"/>
    <w:rPr>
      <w:rFonts w:asciiTheme="minorHAnsi" w:hAnsiTheme="minorHAnsi"/>
      <w:sz w:val="22"/>
      <w:szCs w:val="24"/>
    </w:rPr>
  </w:style>
  <w:style w:type="paragraph" w:styleId="Textedebulles">
    <w:name w:val="Balloon Text"/>
    <w:basedOn w:val="Normal"/>
    <w:link w:val="TextedebullesCar"/>
    <w:uiPriority w:val="99"/>
    <w:semiHidden/>
    <w:unhideWhenUsed/>
    <w:rsid w:val="004762FD"/>
    <w:rPr>
      <w:rFonts w:ascii="Tahoma" w:hAnsi="Tahoma" w:cs="Tahoma"/>
      <w:sz w:val="16"/>
      <w:szCs w:val="16"/>
    </w:rPr>
  </w:style>
  <w:style w:type="character" w:customStyle="1" w:styleId="TextedebullesCar">
    <w:name w:val="Texte de bulles Car"/>
    <w:basedOn w:val="Policepardfaut"/>
    <w:link w:val="Textedebulles"/>
    <w:uiPriority w:val="99"/>
    <w:semiHidden/>
    <w:rsid w:val="004762FD"/>
    <w:rPr>
      <w:rFonts w:ascii="Tahoma" w:hAnsi="Tahoma" w:cs="Tahoma"/>
      <w:sz w:val="16"/>
      <w:szCs w:val="16"/>
    </w:rPr>
  </w:style>
  <w:style w:type="character" w:customStyle="1" w:styleId="Titre5Car">
    <w:name w:val="Titre 5 Car"/>
    <w:basedOn w:val="Policepardfaut"/>
    <w:link w:val="Titre5"/>
    <w:semiHidden/>
    <w:rsid w:val="004762FD"/>
    <w:rPr>
      <w:rFonts w:asciiTheme="majorHAnsi" w:eastAsiaTheme="majorEastAsia" w:hAnsiTheme="majorHAnsi" w:cstheme="majorBidi"/>
      <w:sz w:val="22"/>
      <w:szCs w:val="24"/>
    </w:rPr>
  </w:style>
  <w:style w:type="paragraph" w:styleId="Pieddepage">
    <w:name w:val="footer"/>
    <w:basedOn w:val="Normal"/>
    <w:link w:val="PieddepageCar"/>
    <w:uiPriority w:val="99"/>
    <w:unhideWhenUsed/>
    <w:rsid w:val="0078535D"/>
    <w:pPr>
      <w:tabs>
        <w:tab w:val="center" w:pos="4820"/>
        <w:tab w:val="right" w:pos="9639"/>
      </w:tabs>
    </w:pPr>
  </w:style>
  <w:style w:type="character" w:customStyle="1" w:styleId="PieddepageCar">
    <w:name w:val="Pied de page Car"/>
    <w:basedOn w:val="Policepardfaut"/>
    <w:link w:val="Pieddepage"/>
    <w:uiPriority w:val="99"/>
    <w:rsid w:val="0078535D"/>
    <w:rPr>
      <w:rFonts w:asciiTheme="minorHAnsi" w:hAnsiTheme="minorHAnsi"/>
      <w:sz w:val="22"/>
      <w:szCs w:val="24"/>
    </w:rPr>
  </w:style>
  <w:style w:type="character" w:styleId="Lienhypertexte">
    <w:name w:val="Hyperlink"/>
    <w:basedOn w:val="Policepardfaut"/>
    <w:uiPriority w:val="99"/>
    <w:unhideWhenUsed/>
    <w:rsid w:val="009A18C0"/>
    <w:rPr>
      <w:color w:val="EB8803" w:themeColor="hyperlink"/>
      <w:u w:val="single"/>
    </w:rPr>
  </w:style>
  <w:style w:type="table" w:styleId="Grilledutableau">
    <w:name w:val="Table Grid"/>
    <w:basedOn w:val="TableauNormal"/>
    <w:uiPriority w:val="59"/>
    <w:rsid w:val="009A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762FD"/>
    <w:pPr>
      <w:jc w:val="both"/>
    </w:pPr>
    <w:rPr>
      <w:rFonts w:asciiTheme="minorHAnsi" w:hAnsiTheme="minorHAnsi"/>
      <w:sz w:val="22"/>
      <w:szCs w:val="24"/>
    </w:rPr>
  </w:style>
  <w:style w:type="paragraph" w:styleId="Titre1">
    <w:name w:val="heading 1"/>
    <w:basedOn w:val="Normal"/>
    <w:next w:val="Normal"/>
    <w:link w:val="Titre1Car"/>
    <w:qFormat/>
    <w:rsid w:val="009971A2"/>
    <w:pPr>
      <w:keepNext/>
      <w:spacing w:before="360" w:after="180"/>
      <w:outlineLvl w:val="0"/>
    </w:pPr>
    <w:rPr>
      <w:rFonts w:eastAsiaTheme="majorEastAsia" w:cs="Arial"/>
      <w:b/>
      <w:bCs/>
      <w:color w:val="00ADDC" w:themeColor="accent4"/>
      <w:sz w:val="36"/>
      <w:szCs w:val="32"/>
    </w:rPr>
  </w:style>
  <w:style w:type="paragraph" w:styleId="Titre2">
    <w:name w:val="heading 2"/>
    <w:basedOn w:val="Normal"/>
    <w:next w:val="Normal"/>
    <w:link w:val="Titre2Car"/>
    <w:qFormat/>
    <w:rsid w:val="009971A2"/>
    <w:pPr>
      <w:keepNext/>
      <w:spacing w:before="240" w:after="120"/>
      <w:outlineLvl w:val="1"/>
    </w:pPr>
    <w:rPr>
      <w:rFonts w:eastAsiaTheme="majorEastAsia" w:cs="Arial"/>
      <w:b/>
      <w:bCs/>
      <w:iCs/>
      <w:color w:val="00ADDC" w:themeColor="accent4"/>
      <w:sz w:val="28"/>
      <w:szCs w:val="28"/>
    </w:rPr>
  </w:style>
  <w:style w:type="paragraph" w:styleId="Titre3">
    <w:name w:val="heading 3"/>
    <w:basedOn w:val="Normal"/>
    <w:next w:val="Normal"/>
    <w:link w:val="Titre3Car"/>
    <w:qFormat/>
    <w:rsid w:val="009971A2"/>
    <w:pPr>
      <w:keepNext/>
      <w:spacing w:before="240" w:after="60"/>
      <w:outlineLvl w:val="2"/>
    </w:pPr>
    <w:rPr>
      <w:rFonts w:cs="Arial"/>
      <w:b/>
      <w:bCs/>
      <w:color w:val="00ADDC" w:themeColor="accent4"/>
      <w:sz w:val="24"/>
      <w:szCs w:val="26"/>
    </w:rPr>
  </w:style>
  <w:style w:type="paragraph" w:styleId="Titre4">
    <w:name w:val="heading 4"/>
    <w:basedOn w:val="Normal"/>
    <w:next w:val="Normal"/>
    <w:link w:val="Titre4Car"/>
    <w:rsid w:val="004762FD"/>
    <w:pPr>
      <w:keepNext/>
      <w:spacing w:before="240" w:after="60"/>
      <w:outlineLvl w:val="3"/>
    </w:pPr>
    <w:rPr>
      <w:rFonts w:asciiTheme="majorHAnsi" w:hAnsiTheme="majorHAnsi"/>
      <w:bCs/>
      <w:i/>
      <w:szCs w:val="28"/>
    </w:rPr>
  </w:style>
  <w:style w:type="paragraph" w:styleId="Titre5">
    <w:name w:val="heading 5"/>
    <w:basedOn w:val="Normal"/>
    <w:next w:val="Normal"/>
    <w:link w:val="Titre5Car"/>
    <w:semiHidden/>
    <w:unhideWhenUsed/>
    <w:rsid w:val="004762FD"/>
    <w:pPr>
      <w:keepNext/>
      <w:keepLines/>
      <w:spacing w:before="20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thse">
    <w:name w:val="Synthèse"/>
    <w:basedOn w:val="Normal"/>
    <w:qFormat/>
    <w:rsid w:val="009971A2"/>
    <w:pPr>
      <w:pBdr>
        <w:top w:val="single" w:sz="4" w:space="1" w:color="auto"/>
        <w:left w:val="single" w:sz="4" w:space="4" w:color="auto"/>
        <w:bottom w:val="single" w:sz="4" w:space="1" w:color="auto"/>
        <w:right w:val="single" w:sz="4" w:space="4" w:color="auto"/>
      </w:pBdr>
      <w:shd w:val="clear" w:color="auto" w:fill="C5F2FF" w:themeFill="accent4" w:themeFillTint="33"/>
      <w:spacing w:before="120" w:after="120"/>
      <w:ind w:left="567" w:right="567"/>
    </w:pPr>
  </w:style>
  <w:style w:type="paragraph" w:customStyle="1" w:styleId="Illustration">
    <w:name w:val="Illustration"/>
    <w:basedOn w:val="Normal"/>
    <w:qFormat/>
    <w:rsid w:val="004762FD"/>
    <w:pPr>
      <w:spacing w:after="120"/>
      <w:jc w:val="center"/>
    </w:pPr>
    <w:rPr>
      <w:i/>
      <w:sz w:val="20"/>
    </w:rPr>
  </w:style>
  <w:style w:type="paragraph" w:customStyle="1" w:styleId="Titre0">
    <w:name w:val="Titre 0"/>
    <w:next w:val="Normal"/>
    <w:rsid w:val="009971A2"/>
    <w:pPr>
      <w:pBdr>
        <w:bottom w:val="single" w:sz="4" w:space="1" w:color="00ADDC" w:themeColor="accent4"/>
      </w:pBdr>
      <w:spacing w:before="840"/>
    </w:pPr>
    <w:rPr>
      <w:rFonts w:asciiTheme="minorHAnsi" w:hAnsiTheme="minorHAnsi"/>
      <w:b/>
      <w:bCs/>
      <w:smallCaps/>
      <w:color w:val="00ADDC" w:themeColor="accent4"/>
      <w:sz w:val="44"/>
    </w:rPr>
  </w:style>
  <w:style w:type="character" w:customStyle="1" w:styleId="Titre1Car">
    <w:name w:val="Titre 1 Car"/>
    <w:basedOn w:val="Policepardfaut"/>
    <w:link w:val="Titre1"/>
    <w:rsid w:val="009971A2"/>
    <w:rPr>
      <w:rFonts w:asciiTheme="minorHAnsi" w:eastAsiaTheme="majorEastAsia" w:hAnsiTheme="minorHAnsi" w:cs="Arial"/>
      <w:b/>
      <w:bCs/>
      <w:color w:val="00ADDC" w:themeColor="accent4"/>
      <w:sz w:val="36"/>
      <w:szCs w:val="32"/>
    </w:rPr>
  </w:style>
  <w:style w:type="paragraph" w:customStyle="1" w:styleId="Titre0Bis">
    <w:name w:val="Titre 0 Bis"/>
    <w:rsid w:val="009971A2"/>
    <w:pPr>
      <w:spacing w:after="480"/>
    </w:pPr>
    <w:rPr>
      <w:rFonts w:asciiTheme="minorHAnsi" w:hAnsiTheme="minorHAnsi"/>
      <w:bCs/>
      <w:color w:val="00ADDC" w:themeColor="accent4"/>
      <w:sz w:val="44"/>
    </w:rPr>
  </w:style>
  <w:style w:type="paragraph" w:styleId="Paragraphedeliste">
    <w:name w:val="List Paragraph"/>
    <w:basedOn w:val="Normal"/>
    <w:uiPriority w:val="34"/>
    <w:qFormat/>
    <w:rsid w:val="00411167"/>
    <w:pPr>
      <w:ind w:left="720"/>
      <w:contextualSpacing/>
    </w:pPr>
  </w:style>
  <w:style w:type="character" w:customStyle="1" w:styleId="Titre2Car">
    <w:name w:val="Titre 2 Car"/>
    <w:basedOn w:val="Policepardfaut"/>
    <w:link w:val="Titre2"/>
    <w:rsid w:val="009971A2"/>
    <w:rPr>
      <w:rFonts w:asciiTheme="minorHAnsi" w:eastAsiaTheme="majorEastAsia" w:hAnsiTheme="minorHAnsi" w:cs="Arial"/>
      <w:b/>
      <w:bCs/>
      <w:iCs/>
      <w:color w:val="00ADDC" w:themeColor="accent4"/>
      <w:sz w:val="28"/>
      <w:szCs w:val="28"/>
    </w:rPr>
  </w:style>
  <w:style w:type="character" w:customStyle="1" w:styleId="Titre3Car">
    <w:name w:val="Titre 3 Car"/>
    <w:basedOn w:val="Policepardfaut"/>
    <w:link w:val="Titre3"/>
    <w:rsid w:val="009971A2"/>
    <w:rPr>
      <w:rFonts w:asciiTheme="minorHAnsi" w:hAnsiTheme="minorHAnsi" w:cs="Arial"/>
      <w:b/>
      <w:bCs/>
      <w:color w:val="00ADDC" w:themeColor="accent4"/>
      <w:sz w:val="24"/>
      <w:szCs w:val="26"/>
    </w:rPr>
  </w:style>
  <w:style w:type="character" w:customStyle="1" w:styleId="Titre4Car">
    <w:name w:val="Titre 4 Car"/>
    <w:basedOn w:val="Policepardfaut"/>
    <w:link w:val="Titre4"/>
    <w:rsid w:val="004762FD"/>
    <w:rPr>
      <w:rFonts w:asciiTheme="majorHAnsi" w:hAnsiTheme="majorHAnsi"/>
      <w:bCs/>
      <w:i/>
      <w:sz w:val="22"/>
      <w:szCs w:val="28"/>
    </w:rPr>
  </w:style>
  <w:style w:type="paragraph" w:styleId="En-tte">
    <w:name w:val="header"/>
    <w:basedOn w:val="Normal"/>
    <w:link w:val="En-tteCar"/>
    <w:unhideWhenUsed/>
    <w:rsid w:val="004762FD"/>
    <w:pPr>
      <w:tabs>
        <w:tab w:val="center" w:pos="4536"/>
        <w:tab w:val="right" w:pos="9072"/>
      </w:tabs>
    </w:pPr>
  </w:style>
  <w:style w:type="character" w:customStyle="1" w:styleId="En-tteCar">
    <w:name w:val="En-tête Car"/>
    <w:basedOn w:val="Policepardfaut"/>
    <w:link w:val="En-tte"/>
    <w:rsid w:val="004762FD"/>
    <w:rPr>
      <w:rFonts w:asciiTheme="minorHAnsi" w:hAnsiTheme="minorHAnsi"/>
      <w:sz w:val="22"/>
      <w:szCs w:val="24"/>
    </w:rPr>
  </w:style>
  <w:style w:type="paragraph" w:styleId="Textedebulles">
    <w:name w:val="Balloon Text"/>
    <w:basedOn w:val="Normal"/>
    <w:link w:val="TextedebullesCar"/>
    <w:uiPriority w:val="99"/>
    <w:semiHidden/>
    <w:unhideWhenUsed/>
    <w:rsid w:val="004762FD"/>
    <w:rPr>
      <w:rFonts w:ascii="Tahoma" w:hAnsi="Tahoma" w:cs="Tahoma"/>
      <w:sz w:val="16"/>
      <w:szCs w:val="16"/>
    </w:rPr>
  </w:style>
  <w:style w:type="character" w:customStyle="1" w:styleId="TextedebullesCar">
    <w:name w:val="Texte de bulles Car"/>
    <w:basedOn w:val="Policepardfaut"/>
    <w:link w:val="Textedebulles"/>
    <w:uiPriority w:val="99"/>
    <w:semiHidden/>
    <w:rsid w:val="004762FD"/>
    <w:rPr>
      <w:rFonts w:ascii="Tahoma" w:hAnsi="Tahoma" w:cs="Tahoma"/>
      <w:sz w:val="16"/>
      <w:szCs w:val="16"/>
    </w:rPr>
  </w:style>
  <w:style w:type="character" w:customStyle="1" w:styleId="Titre5Car">
    <w:name w:val="Titre 5 Car"/>
    <w:basedOn w:val="Policepardfaut"/>
    <w:link w:val="Titre5"/>
    <w:semiHidden/>
    <w:rsid w:val="004762FD"/>
    <w:rPr>
      <w:rFonts w:asciiTheme="majorHAnsi" w:eastAsiaTheme="majorEastAsia" w:hAnsiTheme="majorHAnsi" w:cstheme="majorBidi"/>
      <w:sz w:val="22"/>
      <w:szCs w:val="24"/>
    </w:rPr>
  </w:style>
  <w:style w:type="paragraph" w:styleId="Pieddepage">
    <w:name w:val="footer"/>
    <w:basedOn w:val="Normal"/>
    <w:link w:val="PieddepageCar"/>
    <w:uiPriority w:val="99"/>
    <w:unhideWhenUsed/>
    <w:rsid w:val="0078535D"/>
    <w:pPr>
      <w:tabs>
        <w:tab w:val="center" w:pos="4820"/>
        <w:tab w:val="right" w:pos="9639"/>
      </w:tabs>
    </w:pPr>
  </w:style>
  <w:style w:type="character" w:customStyle="1" w:styleId="PieddepageCar">
    <w:name w:val="Pied de page Car"/>
    <w:basedOn w:val="Policepardfaut"/>
    <w:link w:val="Pieddepage"/>
    <w:uiPriority w:val="99"/>
    <w:rsid w:val="0078535D"/>
    <w:rPr>
      <w:rFonts w:asciiTheme="minorHAnsi" w:hAnsiTheme="minorHAnsi"/>
      <w:sz w:val="22"/>
      <w:szCs w:val="24"/>
    </w:rPr>
  </w:style>
  <w:style w:type="character" w:styleId="Lienhypertexte">
    <w:name w:val="Hyperlink"/>
    <w:basedOn w:val="Policepardfaut"/>
    <w:uiPriority w:val="99"/>
    <w:unhideWhenUsed/>
    <w:rsid w:val="009A18C0"/>
    <w:rPr>
      <w:color w:val="EB8803" w:themeColor="hyperlink"/>
      <w:u w:val="single"/>
    </w:rPr>
  </w:style>
  <w:style w:type="table" w:styleId="Grilledutableau">
    <w:name w:val="Table Grid"/>
    <w:basedOn w:val="TableauNormal"/>
    <w:uiPriority w:val="59"/>
    <w:rsid w:val="009A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ferdefrance.f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ULLOT%20FICHIERS\FER%20DE%20FRANCE\Mod&#232;les%20-%20Logos%20-%20Marque\Mod&#232;les%20de%20graphisme\Mod&#232;les%20pour%20Word\Mod&#232;le%20Communiqu&#233;%20de%20presse.dotx" TargetMode="External"/></Relationships>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D052-0DDF-4409-89CD-0278BCA8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Communiqué de presse</Template>
  <TotalTime>0</TotalTime>
  <Pages>4</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GART</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6014581n</dc:creator>
  <cp:lastModifiedBy>6014581n</cp:lastModifiedBy>
  <cp:revision>2</cp:revision>
  <cp:lastPrinted>2016-11-28T19:49:00Z</cp:lastPrinted>
  <dcterms:created xsi:type="dcterms:W3CDTF">2016-11-29T19:09:00Z</dcterms:created>
  <dcterms:modified xsi:type="dcterms:W3CDTF">2016-11-29T19:09:00Z</dcterms:modified>
</cp:coreProperties>
</file>